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0F" w:rsidRPr="00BD5E73" w:rsidRDefault="00B20D40">
      <w:pPr>
        <w:pStyle w:val="Corps"/>
        <w:jc w:val="center"/>
        <w:rPr>
          <w:sz w:val="28"/>
          <w:szCs w:val="28"/>
        </w:rPr>
      </w:pPr>
      <w:bookmarkStart w:id="0" w:name="_GoBack"/>
      <w:bookmarkEnd w:id="0"/>
      <w:r w:rsidRPr="00BD5E73">
        <w:rPr>
          <w:sz w:val="28"/>
          <w:szCs w:val="28"/>
        </w:rPr>
        <w:t xml:space="preserve">Télèphe fils d’Héraklès, </w:t>
      </w:r>
      <w:r w:rsidRPr="00BD5E73">
        <w:rPr>
          <w:b/>
          <w:bCs/>
          <w:sz w:val="28"/>
          <w:szCs w:val="28"/>
        </w:rPr>
        <w:t xml:space="preserve">Strabon. </w:t>
      </w:r>
    </w:p>
    <w:p w:rsidR="0032030F" w:rsidRPr="00BD5E73" w:rsidRDefault="0032030F">
      <w:pPr>
        <w:pStyle w:val="Corps"/>
        <w:spacing w:after="240"/>
        <w:rPr>
          <w:sz w:val="24"/>
          <w:szCs w:val="24"/>
        </w:rPr>
      </w:pPr>
    </w:p>
    <w:p w:rsidR="0032030F" w:rsidRPr="00BD5E73" w:rsidRDefault="0032030F">
      <w:pPr>
        <w:pStyle w:val="Corps"/>
        <w:rPr>
          <w:sz w:val="24"/>
          <w:szCs w:val="24"/>
        </w:rPr>
      </w:pPr>
    </w:p>
    <w:p w:rsidR="0032030F" w:rsidRPr="00BD5E73" w:rsidRDefault="00B20D40">
      <w:pPr>
        <w:pStyle w:val="Corps"/>
        <w:rPr>
          <w:sz w:val="24"/>
          <w:szCs w:val="24"/>
        </w:rPr>
      </w:pPr>
      <w:r w:rsidRPr="00BD5E73">
        <w:rPr>
          <w:b/>
          <w:bCs/>
          <w:sz w:val="24"/>
          <w:szCs w:val="24"/>
        </w:rPr>
        <w:t xml:space="preserve">Strabon, </w:t>
      </w:r>
      <w:r w:rsidRPr="00BD5E73">
        <w:rPr>
          <w:b/>
          <w:bCs/>
          <w:i/>
          <w:sz w:val="24"/>
          <w:szCs w:val="24"/>
        </w:rPr>
        <w:t>Geographica</w:t>
      </w:r>
      <w:r w:rsidRPr="00BD5E73">
        <w:rPr>
          <w:b/>
          <w:bCs/>
          <w:sz w:val="24"/>
          <w:szCs w:val="24"/>
        </w:rPr>
        <w:t xml:space="preserve"> XIII, 1, 70 </w:t>
      </w:r>
    </w:p>
    <w:p w:rsidR="0032030F" w:rsidRPr="00BD5E73" w:rsidRDefault="0032030F">
      <w:pPr>
        <w:pStyle w:val="Corps"/>
        <w:rPr>
          <w:sz w:val="24"/>
          <w:szCs w:val="24"/>
        </w:rPr>
      </w:pPr>
    </w:p>
    <w:p w:rsidR="0032030F" w:rsidRPr="00BD5E73" w:rsidRDefault="0032030F">
      <w:pPr>
        <w:pStyle w:val="Corps"/>
        <w:rPr>
          <w:sz w:val="24"/>
          <w:szCs w:val="24"/>
        </w:rPr>
      </w:pPr>
    </w:p>
    <w:p w:rsidR="0032030F" w:rsidRPr="00BD5E73" w:rsidRDefault="00B20D40">
      <w:pPr>
        <w:pStyle w:val="Corps"/>
        <w:rPr>
          <w:sz w:val="24"/>
          <w:szCs w:val="24"/>
        </w:rPr>
      </w:pPr>
      <w:r w:rsidRPr="00BD5E73">
        <w:rPr>
          <w:sz w:val="24"/>
          <w:szCs w:val="24"/>
        </w:rPr>
        <w:t>**************</w:t>
      </w:r>
    </w:p>
    <w:p w:rsidR="00586C88" w:rsidRPr="00BD5E73" w:rsidRDefault="00586C88">
      <w:pPr>
        <w:pStyle w:val="Corps"/>
        <w:rPr>
          <w:sz w:val="24"/>
          <w:szCs w:val="24"/>
        </w:rPr>
      </w:pPr>
    </w:p>
    <w:p w:rsidR="00586C88" w:rsidRPr="00BD5E73" w:rsidRDefault="00586C88">
      <w:pPr>
        <w:pStyle w:val="Corps"/>
        <w:rPr>
          <w:sz w:val="24"/>
          <w:szCs w:val="24"/>
        </w:rPr>
      </w:pPr>
    </w:p>
    <w:p w:rsidR="00586C88" w:rsidRPr="00BD5E73" w:rsidRDefault="00586C88" w:rsidP="002F7A7E">
      <w:pPr>
        <w:pStyle w:val="Corps"/>
        <w:pBdr>
          <w:top w:val="single" w:sz="4" w:space="6" w:color="auto"/>
          <w:left w:val="single" w:sz="4" w:space="6" w:color="auto"/>
          <w:bottom w:val="single" w:sz="4" w:space="6" w:color="auto"/>
          <w:right w:val="single" w:sz="4" w:space="6" w:color="auto"/>
        </w:pBdr>
        <w:spacing w:line="276" w:lineRule="auto"/>
        <w:ind w:left="1134" w:right="1104"/>
        <w:jc w:val="both"/>
        <w:rPr>
          <w:sz w:val="24"/>
          <w:szCs w:val="24"/>
        </w:rPr>
      </w:pPr>
    </w:p>
    <w:p w:rsidR="00FE46FE" w:rsidRPr="00BD5E73" w:rsidRDefault="00FE46FE" w:rsidP="002F7A7E">
      <w:pPr>
        <w:pStyle w:val="Corps"/>
        <w:pBdr>
          <w:top w:val="single" w:sz="4" w:space="6" w:color="auto"/>
          <w:left w:val="single" w:sz="4" w:space="6" w:color="auto"/>
          <w:bottom w:val="single" w:sz="4" w:space="6" w:color="auto"/>
          <w:right w:val="single" w:sz="4" w:space="6" w:color="auto"/>
        </w:pBdr>
        <w:spacing w:line="276" w:lineRule="auto"/>
        <w:ind w:left="1134" w:right="1104"/>
        <w:jc w:val="center"/>
        <w:rPr>
          <w:b/>
          <w:sz w:val="24"/>
          <w:szCs w:val="24"/>
        </w:rPr>
      </w:pPr>
      <w:r w:rsidRPr="00BD5E73">
        <w:rPr>
          <w:b/>
          <w:sz w:val="24"/>
          <w:szCs w:val="24"/>
        </w:rPr>
        <w:t xml:space="preserve">Strabon, </w:t>
      </w:r>
      <w:r w:rsidRPr="00BD5E73">
        <w:rPr>
          <w:b/>
          <w:i/>
          <w:sz w:val="24"/>
          <w:szCs w:val="24"/>
        </w:rPr>
        <w:t>Geographica</w:t>
      </w:r>
      <w:r w:rsidRPr="00BD5E73">
        <w:rPr>
          <w:b/>
          <w:sz w:val="24"/>
          <w:szCs w:val="24"/>
        </w:rPr>
        <w:t>, XIII, 1,70.</w:t>
      </w:r>
    </w:p>
    <w:p w:rsidR="00FE46FE" w:rsidRPr="00BD5E73" w:rsidRDefault="00FE46FE" w:rsidP="002F7A7E">
      <w:pPr>
        <w:pStyle w:val="Corps"/>
        <w:pBdr>
          <w:top w:val="single" w:sz="4" w:space="6" w:color="auto"/>
          <w:left w:val="single" w:sz="4" w:space="6" w:color="auto"/>
          <w:bottom w:val="single" w:sz="4" w:space="6" w:color="auto"/>
          <w:right w:val="single" w:sz="4" w:space="6" w:color="auto"/>
        </w:pBdr>
        <w:spacing w:line="276" w:lineRule="auto"/>
        <w:ind w:left="1134" w:right="1104"/>
        <w:jc w:val="both"/>
        <w:rPr>
          <w:sz w:val="24"/>
          <w:szCs w:val="24"/>
        </w:rPr>
      </w:pPr>
      <w:r w:rsidRPr="00BD5E73">
        <w:rPr>
          <w:sz w:val="24"/>
          <w:szCs w:val="24"/>
        </w:rPr>
        <w:t xml:space="preserve"> </w:t>
      </w:r>
    </w:p>
    <w:p w:rsidR="00D45660" w:rsidRDefault="00FE46FE" w:rsidP="002F7A7E">
      <w:pPr>
        <w:pStyle w:val="Corps"/>
        <w:pBdr>
          <w:top w:val="single" w:sz="4" w:space="6" w:color="auto"/>
          <w:left w:val="single" w:sz="4" w:space="6" w:color="auto"/>
          <w:bottom w:val="single" w:sz="4" w:space="6" w:color="auto"/>
          <w:right w:val="single" w:sz="4" w:space="6" w:color="auto"/>
        </w:pBdr>
        <w:spacing w:line="276" w:lineRule="auto"/>
        <w:ind w:left="1134" w:right="1104"/>
        <w:jc w:val="both"/>
        <w:rPr>
          <w:sz w:val="24"/>
          <w:szCs w:val="24"/>
        </w:rPr>
      </w:pPr>
      <w:r w:rsidRPr="00BD5E73">
        <w:rPr>
          <w:sz w:val="24"/>
          <w:szCs w:val="24"/>
        </w:rPr>
        <w:tab/>
      </w:r>
      <w:r w:rsidR="00B20D40" w:rsidRPr="00C84967">
        <w:rPr>
          <w:b/>
          <w:sz w:val="24"/>
          <w:szCs w:val="24"/>
        </w:rPr>
        <w:t>1)</w:t>
      </w:r>
      <w:r w:rsidR="00B20D40" w:rsidRPr="00BD5E73">
        <w:rPr>
          <w:sz w:val="24"/>
          <w:szCs w:val="24"/>
        </w:rPr>
        <w:t xml:space="preserve"> Μεταξὺ δὲ Ἐλαίας τε καὶ Πιτάνης καὶ Ἀταρνέως καὶ Περγάμου Τευθρανία ἐστί, διέχουσα οὐδεμιᾶς αὐτῶν ὑπὲρ ἑβδομήκοντα σταδίους ἐντὸς τοῦ Καΐκου, καὶ ὁ Τεύθρας Κιλίκων καὶ Μυσῶν ἱστόρηται βασιλεύς. </w:t>
      </w:r>
      <w:r w:rsidR="003612FB" w:rsidRPr="00BD5E73">
        <w:rPr>
          <w:sz w:val="24"/>
          <w:szCs w:val="24"/>
        </w:rPr>
        <w:t xml:space="preserve">       </w:t>
      </w:r>
      <w:r w:rsidR="00B20D40" w:rsidRPr="00C84967">
        <w:rPr>
          <w:b/>
          <w:sz w:val="24"/>
          <w:szCs w:val="24"/>
        </w:rPr>
        <w:t>2)</w:t>
      </w:r>
      <w:r w:rsidR="00B20D40" w:rsidRPr="00BD5E73">
        <w:rPr>
          <w:sz w:val="24"/>
          <w:szCs w:val="24"/>
        </w:rPr>
        <w:t xml:space="preserve"> Εὐριπίδης δ´ ὑπὸ Ἀλέου φησὶ τοῦ τῆς Αὔγης πατρὸς εἰς λάρνακα τὴν Αὔγην κατατεθεῖσαν ἅμα τῷ παιδὶ Τηλέφῳ καταποντωθῆναι, φωράσαντος τὴν ἐξ Ἡρακλέους φθοράν· </w:t>
      </w:r>
      <w:r w:rsidR="003612FB" w:rsidRPr="00BD5E73">
        <w:rPr>
          <w:sz w:val="24"/>
          <w:szCs w:val="24"/>
        </w:rPr>
        <w:t xml:space="preserve">     </w:t>
      </w:r>
      <w:r w:rsidR="00B20D40" w:rsidRPr="00C84967">
        <w:rPr>
          <w:b/>
          <w:sz w:val="24"/>
          <w:szCs w:val="24"/>
        </w:rPr>
        <w:t>3)</w:t>
      </w:r>
      <w:r w:rsidR="00B20D40" w:rsidRPr="00BD5E73">
        <w:rPr>
          <w:sz w:val="24"/>
          <w:szCs w:val="24"/>
        </w:rPr>
        <w:t xml:space="preserve"> Ἀθηνᾶς δὲ προνοίᾳ τὴν λάρνακα περαιωθεῖσαν ἐκπεσεῖν εἰς τὸ στόμα τοῦ Καΐκου, τὸν δὲ Τεύθραντα ἀναλαβόντα τὰ σώματα τῇ μὲν ὡς γαμετῇ χρήσασθαι τῷ δ´ ὡς ἑαυτοῦ παιδί. </w:t>
      </w:r>
      <w:r w:rsidR="003612FB" w:rsidRPr="00BD5E73">
        <w:rPr>
          <w:sz w:val="24"/>
          <w:szCs w:val="24"/>
        </w:rPr>
        <w:t xml:space="preserve">   </w:t>
      </w:r>
    </w:p>
    <w:p w:rsidR="0032030F" w:rsidRPr="00675A42" w:rsidRDefault="00D45660" w:rsidP="002F7A7E">
      <w:pPr>
        <w:pStyle w:val="Corps"/>
        <w:pBdr>
          <w:top w:val="single" w:sz="4" w:space="6" w:color="auto"/>
          <w:left w:val="single" w:sz="4" w:space="6" w:color="auto"/>
          <w:bottom w:val="single" w:sz="4" w:space="6" w:color="auto"/>
          <w:right w:val="single" w:sz="4" w:space="6" w:color="auto"/>
        </w:pBdr>
        <w:spacing w:line="276" w:lineRule="auto"/>
        <w:ind w:left="1134" w:right="1104"/>
        <w:jc w:val="both"/>
        <w:rPr>
          <w:sz w:val="24"/>
          <w:szCs w:val="24"/>
        </w:rPr>
      </w:pPr>
      <w:r>
        <w:rPr>
          <w:sz w:val="24"/>
          <w:szCs w:val="24"/>
        </w:rPr>
        <w:tab/>
      </w:r>
      <w:r w:rsidR="00B20D40" w:rsidRPr="00D45660">
        <w:rPr>
          <w:b/>
          <w:caps/>
          <w:sz w:val="24"/>
          <w:szCs w:val="24"/>
        </w:rPr>
        <w:t>4)</w:t>
      </w:r>
      <w:r>
        <w:rPr>
          <w:b/>
          <w:caps/>
          <w:sz w:val="24"/>
          <w:szCs w:val="24"/>
        </w:rPr>
        <w:t xml:space="preserve"> </w:t>
      </w:r>
      <w:r w:rsidR="00B20D40" w:rsidRPr="00BD5E73">
        <w:rPr>
          <w:caps/>
          <w:sz w:val="24"/>
          <w:szCs w:val="24"/>
        </w:rPr>
        <w:t>τ</w:t>
      </w:r>
      <w:r w:rsidR="00B20D40" w:rsidRPr="00BD5E73">
        <w:rPr>
          <w:sz w:val="24"/>
          <w:szCs w:val="24"/>
        </w:rPr>
        <w:t xml:space="preserve">οῦτο μὲν οὖν μῦθος, ἄλλην δέ τινα δεῖ γεγονέναι συντυχίαν, δι´ ἣν ἡ τοῦ Ἀρκάδος θυγάτηρ τῷ Μυσῶν βασιλεῖ συνῆλθε καὶ ὁ ἐξ αὐτῆς διεδέξατο τὴν ἐκείνου βασιλείαν. </w:t>
      </w:r>
      <w:r w:rsidR="003612FB" w:rsidRPr="00BD5E73">
        <w:rPr>
          <w:sz w:val="24"/>
          <w:szCs w:val="24"/>
        </w:rPr>
        <w:t xml:space="preserve">     </w:t>
      </w:r>
      <w:proofErr w:type="gramStart"/>
      <w:r w:rsidR="00B20D40" w:rsidRPr="00D45660">
        <w:rPr>
          <w:b/>
          <w:caps/>
          <w:sz w:val="24"/>
          <w:szCs w:val="24"/>
        </w:rPr>
        <w:t>5)</w:t>
      </w:r>
      <w:r w:rsidR="00B20D40" w:rsidRPr="00BD5E73">
        <w:rPr>
          <w:caps/>
          <w:sz w:val="24"/>
          <w:szCs w:val="24"/>
        </w:rPr>
        <w:t>π</w:t>
      </w:r>
      <w:r w:rsidR="00B20D40" w:rsidRPr="00BD5E73">
        <w:rPr>
          <w:sz w:val="24"/>
          <w:szCs w:val="24"/>
        </w:rPr>
        <w:t>επίστευται</w:t>
      </w:r>
      <w:proofErr w:type="gramEnd"/>
      <w:r w:rsidR="00B20D40" w:rsidRPr="00BD5E73">
        <w:rPr>
          <w:sz w:val="24"/>
          <w:szCs w:val="24"/>
        </w:rPr>
        <w:t xml:space="preserve"> δ´ οὖν ὅτι καὶ ὁ Τεύθρας καὶ ὁ Τήλεφος ἐβασίλευσαν τῆς χώρας τῆς περὶ τὴν Τευθρανίαν καὶ τὸν Κάικον, </w:t>
      </w:r>
      <w:r w:rsidR="003612FB" w:rsidRPr="00BD5E73">
        <w:rPr>
          <w:sz w:val="24"/>
          <w:szCs w:val="24"/>
        </w:rPr>
        <w:t xml:space="preserve">   </w:t>
      </w:r>
      <w:r>
        <w:rPr>
          <w:sz w:val="24"/>
          <w:szCs w:val="24"/>
        </w:rPr>
        <w:t xml:space="preserve"> </w:t>
      </w:r>
      <w:r w:rsidR="00B20D40" w:rsidRPr="00D45660">
        <w:rPr>
          <w:b/>
          <w:sz w:val="24"/>
          <w:szCs w:val="24"/>
        </w:rPr>
        <w:t>6)</w:t>
      </w:r>
      <w:r w:rsidR="00B20D40" w:rsidRPr="00BD5E73">
        <w:rPr>
          <w:sz w:val="24"/>
          <w:szCs w:val="24"/>
        </w:rPr>
        <w:t xml:space="preserve"> ὁ δὲ ποιητὴς ἐπὶ τοσοῦτον μέμνηται μόνον τῆς ἱστορίας ταύτης, </w:t>
      </w:r>
      <w:r>
        <w:rPr>
          <w:sz w:val="24"/>
          <w:szCs w:val="24"/>
        </w:rPr>
        <w:t>« </w:t>
      </w:r>
      <w:r w:rsidR="00B20D40" w:rsidRPr="00BD5E73">
        <w:rPr>
          <w:sz w:val="24"/>
          <w:szCs w:val="24"/>
        </w:rPr>
        <w:t>ἀλλ´ οἷον τὸν Τηλεφίδην κατενήρατο  χαλκῷ ἥρω Εὐρύπυλον, πολλοὶ δ´ ἀμφ´ αὐτὸν ἑταῖροι Κήτειοι κτείνοντο γυναίων εἵνεκα δώρων, » αἴνιγμα τιθεὶς ἡμῖν μᾶλλον ἢ λέγων τι σαφές.</w:t>
      </w:r>
      <w:r w:rsidR="003612FB" w:rsidRPr="00BD5E73">
        <w:rPr>
          <w:sz w:val="24"/>
          <w:szCs w:val="24"/>
        </w:rPr>
        <w:t xml:space="preserve">  </w:t>
      </w:r>
      <w:r w:rsidR="00B20D40" w:rsidRPr="00D45660">
        <w:rPr>
          <w:b/>
          <w:caps/>
          <w:sz w:val="24"/>
          <w:szCs w:val="24"/>
        </w:rPr>
        <w:t>7)</w:t>
      </w:r>
      <w:r w:rsidR="00B20D40" w:rsidRPr="00BD5E73">
        <w:rPr>
          <w:caps/>
          <w:sz w:val="24"/>
          <w:szCs w:val="24"/>
        </w:rPr>
        <w:t xml:space="preserve"> ο</w:t>
      </w:r>
      <w:r w:rsidR="00B20D40" w:rsidRPr="00BD5E73">
        <w:rPr>
          <w:sz w:val="24"/>
          <w:szCs w:val="24"/>
        </w:rPr>
        <w:t>ὔτε γὰρ τοὺς Κητείους ἴσμεν οὕστινας δέξασθαι δεῖ, οὔτε τὸ „γυναίων εἵνεκα</w:t>
      </w:r>
      <w:r w:rsidR="002F7A7E" w:rsidRPr="00BD5E73">
        <w:rPr>
          <w:sz w:val="24"/>
          <w:szCs w:val="24"/>
        </w:rPr>
        <w:t xml:space="preserve"> </w:t>
      </w:r>
      <w:r w:rsidR="00B20D40" w:rsidRPr="00BD5E73">
        <w:rPr>
          <w:sz w:val="24"/>
          <w:szCs w:val="24"/>
        </w:rPr>
        <w:t>δώρων.</w:t>
      </w:r>
      <w:r w:rsidR="002F7A7E" w:rsidRPr="00BD5E73">
        <w:rPr>
          <w:sz w:val="24"/>
          <w:szCs w:val="24"/>
        </w:rPr>
        <w:t> »</w:t>
      </w:r>
      <w:r w:rsidR="00B20D40" w:rsidRPr="00BD5E73">
        <w:rPr>
          <w:sz w:val="24"/>
          <w:szCs w:val="24"/>
        </w:rPr>
        <w:t xml:space="preserve"> </w:t>
      </w:r>
      <w:r>
        <w:rPr>
          <w:sz w:val="24"/>
          <w:szCs w:val="24"/>
        </w:rPr>
        <w:t xml:space="preserve"> </w:t>
      </w:r>
      <w:proofErr w:type="gramStart"/>
      <w:r w:rsidRPr="00D45660">
        <w:rPr>
          <w:b/>
          <w:sz w:val="24"/>
          <w:szCs w:val="24"/>
        </w:rPr>
        <w:t>8)</w:t>
      </w:r>
      <w:r w:rsidR="00B20D40" w:rsidRPr="00BD5E73">
        <w:rPr>
          <w:sz w:val="24"/>
          <w:szCs w:val="24"/>
        </w:rPr>
        <w:t>ἀλλὰ</w:t>
      </w:r>
      <w:proofErr w:type="gramEnd"/>
      <w:r w:rsidR="00B20D40" w:rsidRPr="00BD5E73">
        <w:rPr>
          <w:sz w:val="24"/>
          <w:szCs w:val="24"/>
        </w:rPr>
        <w:t xml:space="preserve"> καὶ οἱ γραμματικοὶ μυθάρια παραβάλλοντες εὑρεσιλογοῦσι μᾶλλον ἢ λύουσι τὰ ζητούμενα.</w:t>
      </w:r>
      <w:r w:rsidR="00675A42" w:rsidRPr="00675A42">
        <w:rPr>
          <w:sz w:val="24"/>
          <w:szCs w:val="24"/>
        </w:rPr>
        <w:t xml:space="preserve">  </w:t>
      </w:r>
      <w:proofErr w:type="gramStart"/>
      <w:r w:rsidR="00675A42" w:rsidRPr="00E44E92">
        <w:rPr>
          <w:rStyle w:val="section"/>
          <w:b/>
          <w:sz w:val="24"/>
          <w:lang w:val="en-US"/>
        </w:rPr>
        <w:t>9)</w:t>
      </w:r>
      <w:r w:rsidR="00675A42">
        <w:rPr>
          <w:rStyle w:val="section"/>
          <w:sz w:val="24"/>
          <w:lang w:val="en-US"/>
        </w:rPr>
        <w:t xml:space="preserve"> </w:t>
      </w:r>
      <w:r w:rsidR="00675A42">
        <w:rPr>
          <w:rStyle w:val="section"/>
          <w:sz w:val="24"/>
          <w:lang w:val="el-GR"/>
        </w:rPr>
        <w:t>Ἐ</w:t>
      </w:r>
      <w:r w:rsidR="00675A42" w:rsidRPr="00E44E92">
        <w:rPr>
          <w:rStyle w:val="section"/>
          <w:sz w:val="24"/>
        </w:rPr>
        <w:t>άσθω</w:t>
      </w:r>
      <w:r w:rsidR="00675A42" w:rsidRPr="00E44E92">
        <w:rPr>
          <w:rStyle w:val="section"/>
          <w:sz w:val="24"/>
          <w:lang w:val="en-US"/>
        </w:rPr>
        <w:t xml:space="preserve"> </w:t>
      </w:r>
      <w:r w:rsidR="00675A42" w:rsidRPr="00E44E92">
        <w:rPr>
          <w:rStyle w:val="section"/>
          <w:sz w:val="24"/>
        </w:rPr>
        <w:t>δὴ</w:t>
      </w:r>
      <w:r w:rsidR="00675A42" w:rsidRPr="00E44E92">
        <w:rPr>
          <w:rStyle w:val="section"/>
          <w:sz w:val="24"/>
          <w:lang w:val="en-US"/>
        </w:rPr>
        <w:t xml:space="preserve"> </w:t>
      </w:r>
      <w:r w:rsidR="00675A42" w:rsidRPr="00E44E92">
        <w:rPr>
          <w:rStyle w:val="section"/>
          <w:sz w:val="24"/>
        </w:rPr>
        <w:t>ταῦτα</w:t>
      </w:r>
      <w:r w:rsidR="00675A42" w:rsidRPr="00E44E92">
        <w:rPr>
          <w:rStyle w:val="section"/>
          <w:sz w:val="24"/>
          <w:lang w:val="en-US"/>
        </w:rPr>
        <w:t xml:space="preserve">, </w:t>
      </w:r>
      <w:r w:rsidR="00675A42" w:rsidRPr="00E44E92">
        <w:rPr>
          <w:rStyle w:val="section"/>
          <w:sz w:val="24"/>
        </w:rPr>
        <w:t>ἐκεῖνο</w:t>
      </w:r>
      <w:r w:rsidR="00675A42" w:rsidRPr="00E44E92">
        <w:rPr>
          <w:rStyle w:val="section"/>
          <w:sz w:val="24"/>
          <w:lang w:val="en-US"/>
        </w:rPr>
        <w:t xml:space="preserve"> </w:t>
      </w:r>
      <w:r w:rsidR="00675A42" w:rsidRPr="00E44E92">
        <w:rPr>
          <w:rStyle w:val="section"/>
          <w:sz w:val="24"/>
        </w:rPr>
        <w:t>δ</w:t>
      </w:r>
      <w:r w:rsidR="00675A42" w:rsidRPr="00E44E92">
        <w:rPr>
          <w:rStyle w:val="section"/>
          <w:sz w:val="24"/>
          <w:lang w:val="en-US"/>
        </w:rPr>
        <w:t xml:space="preserve">’ </w:t>
      </w:r>
      <w:r w:rsidR="00675A42" w:rsidRPr="00E44E92">
        <w:rPr>
          <w:rStyle w:val="section"/>
          <w:sz w:val="24"/>
        </w:rPr>
        <w:t>ὅπερ</w:t>
      </w:r>
      <w:r w:rsidR="00675A42" w:rsidRPr="00E44E92">
        <w:rPr>
          <w:rStyle w:val="section"/>
          <w:sz w:val="24"/>
          <w:lang w:val="en-US"/>
        </w:rPr>
        <w:t xml:space="preserve"> </w:t>
      </w:r>
      <w:r w:rsidR="00675A42" w:rsidRPr="00E44E92">
        <w:rPr>
          <w:rStyle w:val="section"/>
          <w:sz w:val="24"/>
        </w:rPr>
        <w:t>ἐστὶ</w:t>
      </w:r>
      <w:r w:rsidR="00675A42" w:rsidRPr="00E44E92">
        <w:rPr>
          <w:rStyle w:val="section"/>
          <w:sz w:val="24"/>
          <w:lang w:val="en-US"/>
        </w:rPr>
        <w:t xml:space="preserve"> </w:t>
      </w:r>
      <w:r w:rsidR="00675A42" w:rsidRPr="00E44E92">
        <w:rPr>
          <w:rStyle w:val="section"/>
          <w:sz w:val="24"/>
        </w:rPr>
        <w:t>μᾶλλον</w:t>
      </w:r>
      <w:r w:rsidR="00675A42" w:rsidRPr="00E44E92">
        <w:rPr>
          <w:rStyle w:val="section"/>
          <w:sz w:val="24"/>
          <w:lang w:val="en-US"/>
        </w:rPr>
        <w:t xml:space="preserve"> </w:t>
      </w:r>
      <w:r w:rsidR="00675A42" w:rsidRPr="00E44E92">
        <w:rPr>
          <w:rStyle w:val="section"/>
          <w:sz w:val="24"/>
        </w:rPr>
        <w:t>ἐν</w:t>
      </w:r>
      <w:r w:rsidR="00675A42" w:rsidRPr="00E44E92">
        <w:rPr>
          <w:rStyle w:val="section"/>
          <w:sz w:val="24"/>
          <w:lang w:val="en-US"/>
        </w:rPr>
        <w:t xml:space="preserve"> </w:t>
      </w:r>
      <w:r w:rsidR="00675A42" w:rsidRPr="00E44E92">
        <w:rPr>
          <w:rStyle w:val="section"/>
          <w:sz w:val="24"/>
        </w:rPr>
        <w:t>φανερῷ</w:t>
      </w:r>
      <w:r w:rsidR="00675A42" w:rsidRPr="00E44E92">
        <w:rPr>
          <w:rStyle w:val="section"/>
          <w:sz w:val="24"/>
          <w:lang w:val="en-US"/>
        </w:rPr>
        <w:t xml:space="preserve"> </w:t>
      </w:r>
      <w:r w:rsidR="00675A42" w:rsidRPr="00E44E92">
        <w:rPr>
          <w:rStyle w:val="section"/>
          <w:sz w:val="24"/>
        </w:rPr>
        <w:t>λαβόντες</w:t>
      </w:r>
      <w:r w:rsidR="00675A42" w:rsidRPr="00E44E92">
        <w:rPr>
          <w:rStyle w:val="section"/>
          <w:sz w:val="24"/>
          <w:lang w:val="en-US"/>
        </w:rPr>
        <w:t xml:space="preserve"> </w:t>
      </w:r>
      <w:r w:rsidR="00675A42" w:rsidRPr="00E44E92">
        <w:rPr>
          <w:rStyle w:val="section"/>
          <w:sz w:val="24"/>
        </w:rPr>
        <w:t>λέγωμεν</w:t>
      </w:r>
      <w:r w:rsidR="00675A42" w:rsidRPr="00E44E92">
        <w:rPr>
          <w:rStyle w:val="section"/>
          <w:sz w:val="24"/>
          <w:lang w:val="en-US"/>
        </w:rPr>
        <w:t xml:space="preserve">, </w:t>
      </w:r>
      <w:r w:rsidR="00675A42" w:rsidRPr="00E44E92">
        <w:rPr>
          <w:rStyle w:val="section"/>
          <w:sz w:val="24"/>
        </w:rPr>
        <w:t>ὅτι</w:t>
      </w:r>
      <w:r w:rsidR="00675A42" w:rsidRPr="00E44E92">
        <w:rPr>
          <w:rStyle w:val="section"/>
          <w:sz w:val="24"/>
          <w:lang w:val="en-US"/>
        </w:rPr>
        <w:t xml:space="preserve"> </w:t>
      </w:r>
      <w:r w:rsidR="00675A42" w:rsidRPr="00E44E92">
        <w:rPr>
          <w:rStyle w:val="section"/>
          <w:sz w:val="24"/>
        </w:rPr>
        <w:t>ἐν</w:t>
      </w:r>
      <w:r w:rsidR="00675A42" w:rsidRPr="00E44E92">
        <w:rPr>
          <w:rStyle w:val="section"/>
          <w:sz w:val="24"/>
          <w:lang w:val="en-US"/>
        </w:rPr>
        <w:t xml:space="preserve"> </w:t>
      </w:r>
      <w:r w:rsidR="00675A42" w:rsidRPr="00E44E92">
        <w:rPr>
          <w:rStyle w:val="section"/>
          <w:sz w:val="24"/>
        </w:rPr>
        <w:t>τοῖς</w:t>
      </w:r>
      <w:r w:rsidR="00675A42" w:rsidRPr="00E44E92">
        <w:rPr>
          <w:rStyle w:val="section"/>
          <w:sz w:val="24"/>
          <w:lang w:val="en-US"/>
        </w:rPr>
        <w:t xml:space="preserve"> </w:t>
      </w:r>
      <w:r w:rsidR="00675A42" w:rsidRPr="00E44E92">
        <w:rPr>
          <w:rStyle w:val="section"/>
          <w:sz w:val="24"/>
        </w:rPr>
        <w:t>περὶ</w:t>
      </w:r>
      <w:r w:rsidR="00675A42" w:rsidRPr="00E44E92">
        <w:rPr>
          <w:rStyle w:val="section"/>
          <w:sz w:val="24"/>
          <w:lang w:val="en-US"/>
        </w:rPr>
        <w:t xml:space="preserve"> </w:t>
      </w:r>
      <w:r w:rsidR="00675A42" w:rsidRPr="00E44E92">
        <w:rPr>
          <w:rStyle w:val="section"/>
          <w:sz w:val="24"/>
        </w:rPr>
        <w:t>τὸν</w:t>
      </w:r>
      <w:r w:rsidR="00675A42" w:rsidRPr="00E44E92">
        <w:rPr>
          <w:rStyle w:val="section"/>
          <w:sz w:val="24"/>
          <w:lang w:val="en-US"/>
        </w:rPr>
        <w:t xml:space="preserve"> </w:t>
      </w:r>
      <w:r w:rsidR="00675A42" w:rsidRPr="00E44E92">
        <w:rPr>
          <w:rStyle w:val="section"/>
          <w:sz w:val="24"/>
        </w:rPr>
        <w:t>Κάικον</w:t>
      </w:r>
      <w:r w:rsidR="00675A42" w:rsidRPr="00E44E92">
        <w:rPr>
          <w:rStyle w:val="section"/>
          <w:sz w:val="24"/>
          <w:lang w:val="en-US"/>
        </w:rPr>
        <w:t xml:space="preserve"> </w:t>
      </w:r>
      <w:r w:rsidR="00675A42" w:rsidRPr="00E44E92">
        <w:rPr>
          <w:rStyle w:val="section"/>
          <w:sz w:val="24"/>
        </w:rPr>
        <w:t>τόποις</w:t>
      </w:r>
      <w:r w:rsidR="00675A42" w:rsidRPr="00E44E92">
        <w:rPr>
          <w:rStyle w:val="section"/>
          <w:sz w:val="24"/>
          <w:lang w:val="en-US"/>
        </w:rPr>
        <w:t xml:space="preserve"> </w:t>
      </w:r>
      <w:r w:rsidR="00675A42" w:rsidRPr="00E44E92">
        <w:rPr>
          <w:rStyle w:val="section"/>
          <w:sz w:val="24"/>
        </w:rPr>
        <w:t>φαίνεται</w:t>
      </w:r>
      <w:r w:rsidR="00675A42" w:rsidRPr="00E44E92">
        <w:rPr>
          <w:rStyle w:val="section"/>
          <w:sz w:val="24"/>
          <w:lang w:val="en-US"/>
        </w:rPr>
        <w:t xml:space="preserve"> </w:t>
      </w:r>
      <w:r w:rsidR="00675A42" w:rsidRPr="00E44E92">
        <w:rPr>
          <w:rStyle w:val="section"/>
          <w:sz w:val="24"/>
        </w:rPr>
        <w:t>βεβασιλευκὼς</w:t>
      </w:r>
      <w:r w:rsidR="00675A42" w:rsidRPr="00E44E92">
        <w:rPr>
          <w:rStyle w:val="section"/>
          <w:sz w:val="24"/>
          <w:lang w:val="en-US"/>
        </w:rPr>
        <w:t xml:space="preserve"> </w:t>
      </w:r>
      <w:r w:rsidR="00675A42" w:rsidRPr="00E44E92">
        <w:rPr>
          <w:rStyle w:val="section"/>
          <w:sz w:val="24"/>
        </w:rPr>
        <w:t>καθ</w:t>
      </w:r>
      <w:r w:rsidR="00675A42" w:rsidRPr="00E44E92">
        <w:rPr>
          <w:rStyle w:val="section"/>
          <w:sz w:val="24"/>
          <w:lang w:val="en-US"/>
        </w:rPr>
        <w:t xml:space="preserve">’ </w:t>
      </w:r>
      <w:r w:rsidR="00675A42" w:rsidRPr="00E44E92">
        <w:rPr>
          <w:rStyle w:val="section"/>
          <w:sz w:val="24"/>
        </w:rPr>
        <w:t>Ὅμηρον</w:t>
      </w:r>
      <w:r w:rsidR="00675A42" w:rsidRPr="00E44E92">
        <w:rPr>
          <w:rStyle w:val="section"/>
          <w:sz w:val="24"/>
          <w:lang w:val="en-US"/>
        </w:rPr>
        <w:t xml:space="preserve"> </w:t>
      </w:r>
      <w:r w:rsidR="00675A42" w:rsidRPr="00E44E92">
        <w:rPr>
          <w:rStyle w:val="section"/>
          <w:sz w:val="24"/>
        </w:rPr>
        <w:t>ὁ</w:t>
      </w:r>
      <w:r w:rsidR="00675A42" w:rsidRPr="00E44E92">
        <w:rPr>
          <w:rStyle w:val="section"/>
          <w:sz w:val="24"/>
          <w:lang w:val="en-US"/>
        </w:rPr>
        <w:t xml:space="preserve"> </w:t>
      </w:r>
      <w:r w:rsidR="00675A42" w:rsidRPr="00E44E92">
        <w:rPr>
          <w:rStyle w:val="section"/>
          <w:sz w:val="24"/>
        </w:rPr>
        <w:t>Εὐρύπυλος</w:t>
      </w:r>
      <w:r w:rsidR="00675A42" w:rsidRPr="00E44E92">
        <w:rPr>
          <w:rStyle w:val="section"/>
          <w:sz w:val="24"/>
          <w:lang w:val="en-US"/>
        </w:rPr>
        <w:t xml:space="preserve">, </w:t>
      </w:r>
      <w:r w:rsidR="00675A42" w:rsidRPr="00E44E92">
        <w:rPr>
          <w:rStyle w:val="section"/>
          <w:sz w:val="24"/>
        </w:rPr>
        <w:t>ὥστ</w:t>
      </w:r>
      <w:r w:rsidR="00675A42" w:rsidRPr="00E44E92">
        <w:rPr>
          <w:rStyle w:val="section"/>
          <w:sz w:val="24"/>
          <w:lang w:val="en-US"/>
        </w:rPr>
        <w:t xml:space="preserve">’ </w:t>
      </w:r>
      <w:r w:rsidR="00675A42" w:rsidRPr="00E44E92">
        <w:rPr>
          <w:rStyle w:val="section"/>
          <w:sz w:val="24"/>
        </w:rPr>
        <w:t>ἴσως</w:t>
      </w:r>
      <w:r w:rsidR="00675A42" w:rsidRPr="00E44E92">
        <w:rPr>
          <w:rStyle w:val="section"/>
          <w:sz w:val="24"/>
          <w:lang w:val="en-US"/>
        </w:rPr>
        <w:t xml:space="preserve"> </w:t>
      </w:r>
      <w:r w:rsidR="00675A42" w:rsidRPr="00E44E92">
        <w:rPr>
          <w:rStyle w:val="section"/>
          <w:sz w:val="24"/>
        </w:rPr>
        <w:t>καὶ</w:t>
      </w:r>
      <w:r w:rsidR="00675A42" w:rsidRPr="00E44E92">
        <w:rPr>
          <w:rStyle w:val="section"/>
          <w:sz w:val="24"/>
          <w:lang w:val="en-US"/>
        </w:rPr>
        <w:t xml:space="preserve"> </w:t>
      </w:r>
      <w:r w:rsidR="00675A42" w:rsidRPr="00E44E92">
        <w:rPr>
          <w:rStyle w:val="section"/>
          <w:sz w:val="24"/>
        </w:rPr>
        <w:t>τῶν</w:t>
      </w:r>
      <w:r w:rsidR="00675A42" w:rsidRPr="00E44E92">
        <w:rPr>
          <w:rStyle w:val="section"/>
          <w:sz w:val="24"/>
          <w:lang w:val="en-US"/>
        </w:rPr>
        <w:t xml:space="preserve"> </w:t>
      </w:r>
      <w:r w:rsidR="00675A42" w:rsidRPr="00E44E92">
        <w:rPr>
          <w:rStyle w:val="section"/>
          <w:sz w:val="24"/>
        </w:rPr>
        <w:t>Κιλίκων</w:t>
      </w:r>
      <w:r w:rsidR="00675A42" w:rsidRPr="00E44E92">
        <w:rPr>
          <w:rStyle w:val="section"/>
          <w:sz w:val="24"/>
          <w:lang w:val="en-US"/>
        </w:rPr>
        <w:t xml:space="preserve"> </w:t>
      </w:r>
      <w:r w:rsidR="00675A42" w:rsidRPr="00E44E92">
        <w:rPr>
          <w:rStyle w:val="section"/>
          <w:sz w:val="24"/>
        </w:rPr>
        <w:t>τι</w:t>
      </w:r>
      <w:r w:rsidR="00675A42" w:rsidRPr="00E44E92">
        <w:rPr>
          <w:rStyle w:val="section"/>
          <w:sz w:val="24"/>
          <w:lang w:val="en-US"/>
        </w:rPr>
        <w:t xml:space="preserve"> </w:t>
      </w:r>
      <w:r w:rsidR="00675A42" w:rsidRPr="00E44E92">
        <w:rPr>
          <w:rStyle w:val="section"/>
          <w:sz w:val="24"/>
        </w:rPr>
        <w:t>μέρος</w:t>
      </w:r>
      <w:r w:rsidR="00675A42" w:rsidRPr="00E44E92">
        <w:rPr>
          <w:rStyle w:val="section"/>
          <w:sz w:val="24"/>
          <w:lang w:val="en-US"/>
        </w:rPr>
        <w:t xml:space="preserve"> </w:t>
      </w:r>
      <w:r w:rsidR="00675A42" w:rsidRPr="00E44E92">
        <w:rPr>
          <w:rStyle w:val="section"/>
          <w:sz w:val="24"/>
        </w:rPr>
        <w:t>ἦν</w:t>
      </w:r>
      <w:r w:rsidR="00675A42" w:rsidRPr="00E44E92">
        <w:rPr>
          <w:rStyle w:val="section"/>
          <w:sz w:val="24"/>
          <w:lang w:val="en-US"/>
        </w:rPr>
        <w:t xml:space="preserve"> </w:t>
      </w:r>
      <w:r w:rsidR="00675A42" w:rsidRPr="00E44E92">
        <w:rPr>
          <w:rStyle w:val="section"/>
          <w:sz w:val="24"/>
        </w:rPr>
        <w:t>ὑπ</w:t>
      </w:r>
      <w:r w:rsidR="00675A42" w:rsidRPr="00E44E92">
        <w:rPr>
          <w:rStyle w:val="section"/>
          <w:sz w:val="24"/>
          <w:lang w:val="en-US"/>
        </w:rPr>
        <w:t xml:space="preserve">’ </w:t>
      </w:r>
      <w:r w:rsidR="00675A42" w:rsidRPr="00E44E92">
        <w:rPr>
          <w:rStyle w:val="section"/>
          <w:sz w:val="24"/>
        </w:rPr>
        <w:t>αὐτῷ</w:t>
      </w:r>
      <w:r w:rsidR="00675A42" w:rsidRPr="00E44E92">
        <w:rPr>
          <w:rStyle w:val="section"/>
          <w:sz w:val="24"/>
          <w:lang w:val="en-US"/>
        </w:rPr>
        <w:t xml:space="preserve">, </w:t>
      </w:r>
      <w:r w:rsidR="00675A42" w:rsidRPr="00E44E92">
        <w:rPr>
          <w:rStyle w:val="section"/>
          <w:sz w:val="24"/>
        </w:rPr>
        <w:t>καὶ</w:t>
      </w:r>
      <w:r w:rsidR="00675A42" w:rsidRPr="00E44E92">
        <w:rPr>
          <w:rStyle w:val="section"/>
          <w:sz w:val="24"/>
          <w:lang w:val="en-US"/>
        </w:rPr>
        <w:t xml:space="preserve"> </w:t>
      </w:r>
      <w:r w:rsidR="00675A42" w:rsidRPr="00E44E92">
        <w:rPr>
          <w:rStyle w:val="section"/>
          <w:sz w:val="24"/>
        </w:rPr>
        <w:t>οὐ</w:t>
      </w:r>
      <w:r w:rsidR="00675A42" w:rsidRPr="00E44E92">
        <w:rPr>
          <w:rStyle w:val="section"/>
          <w:sz w:val="24"/>
          <w:lang w:val="en-US"/>
        </w:rPr>
        <w:t xml:space="preserve"> </w:t>
      </w:r>
      <w:r w:rsidR="00675A42" w:rsidRPr="00E44E92">
        <w:rPr>
          <w:rStyle w:val="section"/>
          <w:sz w:val="24"/>
        </w:rPr>
        <w:t>δύο</w:t>
      </w:r>
      <w:r w:rsidR="00675A42" w:rsidRPr="00E44E92">
        <w:rPr>
          <w:rStyle w:val="section"/>
          <w:sz w:val="24"/>
          <w:lang w:val="en-US"/>
        </w:rPr>
        <w:t xml:space="preserve"> </w:t>
      </w:r>
      <w:r w:rsidR="00675A42" w:rsidRPr="00E44E92">
        <w:rPr>
          <w:rStyle w:val="section"/>
          <w:sz w:val="24"/>
        </w:rPr>
        <w:t>δυναστεῖαι</w:t>
      </w:r>
      <w:r w:rsidR="00675A42" w:rsidRPr="00E44E92">
        <w:rPr>
          <w:rStyle w:val="section"/>
          <w:sz w:val="24"/>
          <w:lang w:val="en-US"/>
        </w:rPr>
        <w:t xml:space="preserve"> </w:t>
      </w:r>
      <w:r w:rsidR="00675A42" w:rsidRPr="00E44E92">
        <w:rPr>
          <w:rStyle w:val="section"/>
          <w:sz w:val="24"/>
        </w:rPr>
        <w:t>μόνον</w:t>
      </w:r>
      <w:r w:rsidR="00675A42" w:rsidRPr="00E44E92">
        <w:rPr>
          <w:rStyle w:val="section"/>
          <w:sz w:val="24"/>
          <w:lang w:val="en-US"/>
        </w:rPr>
        <w:t xml:space="preserve"> </w:t>
      </w:r>
      <w:r w:rsidR="00675A42" w:rsidRPr="00E44E92">
        <w:rPr>
          <w:rStyle w:val="section"/>
          <w:sz w:val="24"/>
        </w:rPr>
        <w:t>ἀλλὰ</w:t>
      </w:r>
      <w:r w:rsidR="00675A42" w:rsidRPr="00E44E92">
        <w:rPr>
          <w:rStyle w:val="section"/>
          <w:sz w:val="24"/>
          <w:lang w:val="en-US"/>
        </w:rPr>
        <w:t xml:space="preserve"> </w:t>
      </w:r>
      <w:r w:rsidR="00675A42" w:rsidRPr="00E44E92">
        <w:rPr>
          <w:rStyle w:val="section"/>
          <w:sz w:val="24"/>
        </w:rPr>
        <w:t>καὶ</w:t>
      </w:r>
      <w:r w:rsidR="00675A42" w:rsidRPr="00E44E92">
        <w:rPr>
          <w:rStyle w:val="section"/>
          <w:sz w:val="24"/>
          <w:lang w:val="en-US"/>
        </w:rPr>
        <w:t xml:space="preserve"> </w:t>
      </w:r>
      <w:r w:rsidR="00675A42" w:rsidRPr="00E44E92">
        <w:rPr>
          <w:rStyle w:val="section"/>
          <w:sz w:val="24"/>
        </w:rPr>
        <w:t>τρεῖς</w:t>
      </w:r>
      <w:r w:rsidR="00675A42" w:rsidRPr="00E44E92">
        <w:rPr>
          <w:rStyle w:val="section"/>
          <w:sz w:val="24"/>
          <w:lang w:val="en-US"/>
        </w:rPr>
        <w:t xml:space="preserve"> </w:t>
      </w:r>
      <w:r w:rsidR="00675A42" w:rsidRPr="00E44E92">
        <w:rPr>
          <w:rStyle w:val="section"/>
          <w:sz w:val="24"/>
        </w:rPr>
        <w:t>ὑπῆρξαν</w:t>
      </w:r>
      <w:r w:rsidR="00675A42" w:rsidRPr="00E44E92">
        <w:rPr>
          <w:rStyle w:val="section"/>
          <w:sz w:val="24"/>
          <w:lang w:val="en-US"/>
        </w:rPr>
        <w:t xml:space="preserve"> </w:t>
      </w:r>
      <w:r w:rsidR="00675A42" w:rsidRPr="00E44E92">
        <w:rPr>
          <w:rStyle w:val="section"/>
          <w:sz w:val="24"/>
        </w:rPr>
        <w:t>ἐν</w:t>
      </w:r>
      <w:r w:rsidR="00675A42" w:rsidRPr="00E44E92">
        <w:rPr>
          <w:rStyle w:val="section"/>
          <w:sz w:val="24"/>
          <w:lang w:val="en-US"/>
        </w:rPr>
        <w:t xml:space="preserve"> </w:t>
      </w:r>
      <w:r w:rsidR="00675A42" w:rsidRPr="00E44E92">
        <w:rPr>
          <w:rStyle w:val="section"/>
          <w:sz w:val="24"/>
        </w:rPr>
        <w:t>αὐτοῖς</w:t>
      </w:r>
      <w:r w:rsidR="00675A42" w:rsidRPr="00E44E92">
        <w:rPr>
          <w:rStyle w:val="section"/>
          <w:sz w:val="24"/>
          <w:lang w:val="en-US"/>
        </w:rPr>
        <w:t>.</w:t>
      </w:r>
      <w:proofErr w:type="gramEnd"/>
    </w:p>
    <w:p w:rsidR="003562B5" w:rsidRPr="00BD5E73" w:rsidRDefault="003562B5" w:rsidP="003562B5">
      <w:pPr>
        <w:pStyle w:val="Corps"/>
        <w:ind w:left="1134" w:right="1104"/>
        <w:jc w:val="center"/>
        <w:rPr>
          <w:sz w:val="24"/>
          <w:szCs w:val="24"/>
        </w:rPr>
      </w:pPr>
    </w:p>
    <w:p w:rsidR="008C26B4" w:rsidRDefault="003562B5" w:rsidP="008C26B4">
      <w:pPr>
        <w:pStyle w:val="Corps"/>
        <w:ind w:left="1134" w:right="1104"/>
        <w:jc w:val="center"/>
        <w:rPr>
          <w:sz w:val="24"/>
          <w:szCs w:val="24"/>
        </w:rPr>
      </w:pPr>
      <w:r w:rsidRPr="00BD5E73">
        <w:rPr>
          <w:sz w:val="24"/>
          <w:szCs w:val="24"/>
        </w:rPr>
        <w:t>*****</w:t>
      </w:r>
      <w:r w:rsidR="008C26B4">
        <w:rPr>
          <w:sz w:val="24"/>
          <w:szCs w:val="24"/>
        </w:rPr>
        <w:t xml:space="preserve"> </w:t>
      </w:r>
    </w:p>
    <w:p w:rsidR="008C26B4" w:rsidRPr="008C26B4" w:rsidRDefault="008C26B4" w:rsidP="008C26B4">
      <w:pPr>
        <w:pStyle w:val="Corps"/>
        <w:ind w:left="1134" w:right="1104"/>
        <w:jc w:val="center"/>
        <w:rPr>
          <w:sz w:val="14"/>
        </w:rPr>
      </w:pPr>
      <w:r w:rsidRPr="008C26B4">
        <w:rPr>
          <w:sz w:val="16"/>
          <w:szCs w:val="24"/>
        </w:rPr>
        <w:t xml:space="preserve">— </w:t>
      </w:r>
      <w:r>
        <w:rPr>
          <w:sz w:val="16"/>
          <w:szCs w:val="24"/>
        </w:rPr>
        <w:t xml:space="preserve"> </w:t>
      </w:r>
      <w:r w:rsidRPr="008C26B4">
        <w:rPr>
          <w:sz w:val="16"/>
          <w:szCs w:val="24"/>
        </w:rPr>
        <w:t>SdP</w:t>
      </w:r>
      <w:r>
        <w:rPr>
          <w:sz w:val="16"/>
          <w:szCs w:val="24"/>
        </w:rPr>
        <w:t xml:space="preserve">  </w:t>
      </w:r>
      <w:r w:rsidRPr="008C26B4">
        <w:rPr>
          <w:sz w:val="16"/>
          <w:szCs w:val="24"/>
        </w:rPr>
        <w:t xml:space="preserve">— </w:t>
      </w:r>
      <w:r w:rsidRPr="008C26B4">
        <w:rPr>
          <w:sz w:val="16"/>
          <w:szCs w:val="24"/>
        </w:rPr>
        <w:br w:type="page"/>
      </w:r>
    </w:p>
    <w:p w:rsidR="00586C88" w:rsidRPr="00BD5E73" w:rsidRDefault="00586C88" w:rsidP="003562B5">
      <w:pPr>
        <w:pStyle w:val="Corps"/>
        <w:ind w:left="1134" w:right="1104"/>
        <w:jc w:val="center"/>
        <w:rPr>
          <w:sz w:val="24"/>
          <w:szCs w:val="24"/>
        </w:rPr>
      </w:pPr>
    </w:p>
    <w:p w:rsidR="00586C88" w:rsidRDefault="00586C88" w:rsidP="003612FB">
      <w:pPr>
        <w:pStyle w:val="Corps"/>
        <w:ind w:left="1134" w:right="1104"/>
        <w:jc w:val="both"/>
        <w:rPr>
          <w:sz w:val="24"/>
          <w:szCs w:val="24"/>
        </w:rPr>
      </w:pPr>
    </w:p>
    <w:p w:rsidR="00AF0B07" w:rsidRDefault="00AF0B07" w:rsidP="00AF0B07">
      <w:pPr>
        <w:jc w:val="center"/>
      </w:pPr>
      <w:r>
        <w:rPr>
          <w:noProof/>
          <w:color w:val="0000FF"/>
          <w:lang w:val="fr-FR" w:eastAsia="fr-FR"/>
        </w:rPr>
        <w:drawing>
          <wp:inline distT="0" distB="0" distL="0" distR="0">
            <wp:extent cx="3779520" cy="5024108"/>
            <wp:effectExtent l="0" t="0" r="0" b="5715"/>
            <wp:docPr id="1" name="Image 1" descr="https://upload.wikimedia.org/wikipedia/commons/thumb/9/98/Pergamon_Altar_-_Telephus_frieze_-_panel_44.jpg/220px-Pergamon_Altar_-_Telephus_frieze_-_panel_4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8/Pergamon_Altar_-_Telephus_frieze_-_panel_44.jpg/220px-Pergamon_Altar_-_Telephus_frieze_-_panel_4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5024108"/>
                    </a:xfrm>
                    <a:prstGeom prst="rect">
                      <a:avLst/>
                    </a:prstGeom>
                    <a:noFill/>
                    <a:ln>
                      <a:noFill/>
                    </a:ln>
                  </pic:spPr>
                </pic:pic>
              </a:graphicData>
            </a:graphic>
          </wp:inline>
        </w:drawing>
      </w:r>
    </w:p>
    <w:p w:rsidR="008C26B4" w:rsidRDefault="008C26B4" w:rsidP="008C26B4">
      <w:pPr>
        <w:jc w:val="center"/>
        <w:rPr>
          <w:rFonts w:ascii="Calibri" w:hAnsi="Calibri" w:cs="Calibri"/>
          <w:sz w:val="20"/>
          <w:szCs w:val="20"/>
        </w:rPr>
      </w:pPr>
    </w:p>
    <w:p w:rsidR="00AF0B07" w:rsidRDefault="00AF0B07" w:rsidP="008C26B4">
      <w:pPr>
        <w:jc w:val="center"/>
        <w:rPr>
          <w:rFonts w:ascii="Calibri" w:hAnsi="Calibri" w:cs="Calibri"/>
          <w:sz w:val="20"/>
          <w:szCs w:val="20"/>
        </w:rPr>
      </w:pPr>
      <w:proofErr w:type="gramStart"/>
      <w:r w:rsidRPr="00AF0B07">
        <w:rPr>
          <w:rFonts w:ascii="Calibri" w:hAnsi="Calibri" w:cs="Calibri"/>
          <w:sz w:val="20"/>
          <w:szCs w:val="20"/>
        </w:rPr>
        <w:t xml:space="preserve">Détail de la frise de Télèphe, </w:t>
      </w:r>
      <w:hyperlink r:id="rId10" w:tooltip="Musée de Pergame" w:history="1">
        <w:r w:rsidRPr="00AF0B07">
          <w:rPr>
            <w:rStyle w:val="Lienhypertexte"/>
            <w:rFonts w:ascii="Calibri" w:hAnsi="Calibri" w:cs="Calibri"/>
            <w:sz w:val="20"/>
            <w:szCs w:val="20"/>
            <w:u w:val="none"/>
          </w:rPr>
          <w:t>musée d</w:t>
        </w:r>
        <w:r>
          <w:rPr>
            <w:rStyle w:val="Lienhypertexte"/>
            <w:rFonts w:ascii="Calibri" w:hAnsi="Calibri" w:cs="Calibri"/>
            <w:sz w:val="20"/>
            <w:szCs w:val="20"/>
            <w:u w:val="none"/>
          </w:rPr>
          <w:t xml:space="preserve">u </w:t>
        </w:r>
        <w:r w:rsidRPr="00AF0B07">
          <w:rPr>
            <w:rStyle w:val="Lienhypertexte"/>
            <w:rFonts w:ascii="Calibri" w:hAnsi="Calibri" w:cs="Calibri"/>
            <w:sz w:val="20"/>
            <w:szCs w:val="20"/>
            <w:u w:val="none"/>
          </w:rPr>
          <w:t>Pergam</w:t>
        </w:r>
        <w:r>
          <w:rPr>
            <w:rStyle w:val="Lienhypertexte"/>
            <w:rFonts w:ascii="Calibri" w:hAnsi="Calibri" w:cs="Calibri"/>
            <w:sz w:val="20"/>
            <w:szCs w:val="20"/>
            <w:u w:val="none"/>
          </w:rPr>
          <w:t>on, Berlin.</w:t>
        </w:r>
        <w:proofErr w:type="gramEnd"/>
      </w:hyperlink>
    </w:p>
    <w:p w:rsidR="001A1F90" w:rsidRPr="00AF0B07" w:rsidRDefault="001A1F90" w:rsidP="008C26B4">
      <w:pPr>
        <w:jc w:val="center"/>
        <w:rPr>
          <w:rFonts w:ascii="Calibri" w:hAnsi="Calibri" w:cs="Calibri"/>
          <w:sz w:val="20"/>
          <w:szCs w:val="20"/>
        </w:rPr>
      </w:pPr>
    </w:p>
    <w:p w:rsidR="00AF0B07" w:rsidRPr="00AF0B07" w:rsidRDefault="00565AF0" w:rsidP="00AF0B07">
      <w:pPr>
        <w:pStyle w:val="NormalWeb"/>
        <w:spacing w:before="0" w:beforeAutospacing="0" w:after="0" w:afterAutospacing="0"/>
        <w:rPr>
          <w:rFonts w:ascii="Calibri" w:hAnsi="Calibri" w:cs="Calibri"/>
          <w:sz w:val="20"/>
          <w:szCs w:val="20"/>
        </w:rPr>
      </w:pPr>
      <w:r>
        <w:rPr>
          <w:rFonts w:ascii="Calibri" w:hAnsi="Calibri" w:cs="Calibri"/>
          <w:sz w:val="20"/>
          <w:szCs w:val="20"/>
        </w:rPr>
        <w:tab/>
      </w:r>
      <w:r w:rsidR="00AF0B07" w:rsidRPr="00AF0B07">
        <w:rPr>
          <w:rFonts w:ascii="Calibri" w:hAnsi="Calibri" w:cs="Calibri"/>
          <w:sz w:val="20"/>
          <w:szCs w:val="20"/>
        </w:rPr>
        <w:t xml:space="preserve">La frise de </w:t>
      </w:r>
      <w:hyperlink r:id="rId11" w:tooltip="Télèphe" w:history="1">
        <w:r w:rsidR="00AF0B07" w:rsidRPr="00AF0B07">
          <w:rPr>
            <w:rStyle w:val="Lienhypertexte"/>
            <w:rFonts w:ascii="Calibri" w:hAnsi="Calibri" w:cs="Calibri"/>
            <w:sz w:val="20"/>
            <w:szCs w:val="20"/>
            <w:u w:val="none"/>
          </w:rPr>
          <w:t>Télèphe</w:t>
        </w:r>
      </w:hyperlink>
      <w:r w:rsidR="00AF0B07" w:rsidRPr="00AF0B07">
        <w:rPr>
          <w:rFonts w:ascii="Calibri" w:hAnsi="Calibri" w:cs="Calibri"/>
          <w:sz w:val="20"/>
          <w:szCs w:val="20"/>
        </w:rPr>
        <w:t xml:space="preserve"> offre un style plus apaisé</w:t>
      </w:r>
      <w:r>
        <w:rPr>
          <w:rFonts w:ascii="Calibri" w:hAnsi="Calibri" w:cs="Calibri"/>
          <w:sz w:val="20"/>
          <w:szCs w:val="20"/>
        </w:rPr>
        <w:t xml:space="preserve"> que la gigantomachie.</w:t>
      </w:r>
      <w:r w:rsidR="00AF0B07" w:rsidRPr="00AF0B07">
        <w:rPr>
          <w:rFonts w:ascii="Calibri" w:hAnsi="Calibri" w:cs="Calibri"/>
          <w:sz w:val="20"/>
          <w:szCs w:val="20"/>
        </w:rPr>
        <w:t xml:space="preserve"> Elle est constituée de panneaux de 1 mètre 58 de haut, de largeur variable (75 à 95 cm de largeur) et de 35 à 45 cm d’épaisseur. Une partie d’entre eux a été découverte dans une muraille bâtie au </w:t>
      </w:r>
      <w:hyperlink r:id="rId12" w:tooltip="VIIIe siècle" w:history="1">
        <w:r w:rsidR="00AF0B07" w:rsidRPr="00AF0B07">
          <w:rPr>
            <w:rStyle w:val="romain"/>
            <w:rFonts w:ascii="Calibri" w:hAnsi="Calibri" w:cs="Calibri"/>
            <w:color w:val="0000FF"/>
            <w:sz w:val="20"/>
            <w:szCs w:val="20"/>
          </w:rPr>
          <w:t>VIII</w:t>
        </w:r>
        <w:r w:rsidR="00AF0B07" w:rsidRPr="00AF0B07">
          <w:rPr>
            <w:rStyle w:val="Lienhypertexte"/>
            <w:rFonts w:ascii="Calibri" w:hAnsi="Calibri" w:cs="Calibri"/>
            <w:sz w:val="20"/>
            <w:szCs w:val="20"/>
            <w:u w:val="none"/>
            <w:vertAlign w:val="superscript"/>
          </w:rPr>
          <w:t>e</w:t>
        </w:r>
        <w:r w:rsidR="00AF0B07" w:rsidRPr="00AF0B07">
          <w:rPr>
            <w:rStyle w:val="Lienhypertexte"/>
            <w:rFonts w:ascii="Calibri" w:hAnsi="Calibri" w:cs="Calibri"/>
            <w:sz w:val="20"/>
            <w:szCs w:val="20"/>
            <w:u w:val="none"/>
          </w:rPr>
          <w:t> siècle</w:t>
        </w:r>
      </w:hyperlink>
      <w:r w:rsidR="00AF0B07" w:rsidRPr="00AF0B07">
        <w:rPr>
          <w:rFonts w:ascii="Calibri" w:hAnsi="Calibri" w:cs="Calibri"/>
          <w:sz w:val="20"/>
          <w:szCs w:val="20"/>
        </w:rPr>
        <w:t xml:space="preserve"> pour défendre la ville contre les </w:t>
      </w:r>
      <w:hyperlink r:id="rId13" w:tooltip="Arabes" w:history="1">
        <w:r w:rsidR="00AF0B07" w:rsidRPr="00AF0B07">
          <w:rPr>
            <w:rStyle w:val="Lienhypertexte"/>
            <w:rFonts w:ascii="Calibri" w:hAnsi="Calibri" w:cs="Calibri"/>
            <w:sz w:val="20"/>
            <w:szCs w:val="20"/>
            <w:u w:val="none"/>
          </w:rPr>
          <w:t>Arabes</w:t>
        </w:r>
      </w:hyperlink>
      <w:r w:rsidR="00AF0B07" w:rsidRPr="00AF0B07">
        <w:rPr>
          <w:rFonts w:ascii="Calibri" w:hAnsi="Calibri" w:cs="Calibri"/>
          <w:sz w:val="20"/>
          <w:szCs w:val="20"/>
        </w:rPr>
        <w:t>, située à 80 mètres environ de l’emplacement du Grand Autel. Les commentateurs s’accordent sur le fait que la frise — rapidement identifiée comme une Téléphie d’après un panneau montrant la prise en otage d’</w:t>
      </w:r>
      <w:hyperlink r:id="rId14" w:tooltip="Oreste" w:history="1">
        <w:r w:rsidR="00AF0B07" w:rsidRPr="00AF0B07">
          <w:rPr>
            <w:rStyle w:val="Lienhypertexte"/>
            <w:rFonts w:ascii="Calibri" w:hAnsi="Calibri" w:cs="Calibri"/>
            <w:sz w:val="20"/>
            <w:szCs w:val="20"/>
            <w:u w:val="none"/>
          </w:rPr>
          <w:t>Oreste</w:t>
        </w:r>
      </w:hyperlink>
      <w:r w:rsidR="00AF0B07" w:rsidRPr="00AF0B07">
        <w:rPr>
          <w:rFonts w:ascii="Calibri" w:hAnsi="Calibri" w:cs="Calibri"/>
          <w:sz w:val="20"/>
          <w:szCs w:val="20"/>
        </w:rPr>
        <w:t xml:space="preserve"> par Télèphe — doit être rattachée au Grand Autel. En effet, ce dernier est le seul monument d’envergure suffisante pour accueillir une frise de ces dimensions. En outre les panneaux utilisés se rapprochent de ceux de la gigantomachie. </w:t>
      </w:r>
    </w:p>
    <w:p w:rsidR="00AF0B07" w:rsidRPr="00AF0B07" w:rsidRDefault="001A1F90" w:rsidP="00AF0B07">
      <w:pPr>
        <w:pStyle w:val="NormalWeb"/>
        <w:spacing w:before="0" w:beforeAutospacing="0" w:after="0" w:afterAutospacing="0"/>
        <w:rPr>
          <w:rFonts w:ascii="Calibri" w:hAnsi="Calibri" w:cs="Calibri"/>
          <w:sz w:val="20"/>
          <w:szCs w:val="20"/>
        </w:rPr>
      </w:pPr>
      <w:r>
        <w:rPr>
          <w:rFonts w:ascii="Calibri" w:hAnsi="Calibri" w:cs="Calibri"/>
          <w:sz w:val="20"/>
          <w:szCs w:val="20"/>
        </w:rPr>
        <w:tab/>
      </w:r>
      <w:r w:rsidR="00AF0B07" w:rsidRPr="00AF0B07">
        <w:rPr>
          <w:rFonts w:ascii="Calibri" w:hAnsi="Calibri" w:cs="Calibri"/>
          <w:sz w:val="20"/>
          <w:szCs w:val="20"/>
        </w:rPr>
        <w:t xml:space="preserve">Après l’allusion aux victoires de Pergame, ce sont ses origines mythologiques qui sont représentées. La composition est ici narrative : chaque panneau raconte un épisode de la vie du </w:t>
      </w:r>
      <w:hyperlink r:id="rId15" w:tooltip="Culte héroïque grec" w:history="1">
        <w:r w:rsidR="00AF0B07" w:rsidRPr="00AF0B07">
          <w:rPr>
            <w:rStyle w:val="Lienhypertexte"/>
            <w:rFonts w:ascii="Calibri" w:hAnsi="Calibri" w:cs="Calibri"/>
            <w:sz w:val="20"/>
            <w:szCs w:val="20"/>
            <w:u w:val="none"/>
          </w:rPr>
          <w:t>héros</w:t>
        </w:r>
      </w:hyperlink>
      <w:r w:rsidR="00AF0B07" w:rsidRPr="00AF0B07">
        <w:rPr>
          <w:rFonts w:ascii="Calibri" w:hAnsi="Calibri" w:cs="Calibri"/>
          <w:sz w:val="20"/>
          <w:szCs w:val="20"/>
        </w:rPr>
        <w:t xml:space="preserve">. Les sculpteurs ont ici rassemblé plusieurs traditions mythographiques, dont certaines ne sont pas conservées par ailleurs, pour former un récit continu. Ainsi, l’un des panneaux montre un prêtre accompagné de </w:t>
      </w:r>
      <w:hyperlink r:id="rId16" w:tooltip="Satyre" w:history="1">
        <w:r w:rsidR="00AF0B07" w:rsidRPr="00AF0B07">
          <w:rPr>
            <w:rStyle w:val="Lienhypertexte"/>
            <w:rFonts w:ascii="Calibri" w:hAnsi="Calibri" w:cs="Calibri"/>
            <w:sz w:val="20"/>
            <w:szCs w:val="20"/>
            <w:u w:val="none"/>
          </w:rPr>
          <w:t>satyres</w:t>
        </w:r>
      </w:hyperlink>
      <w:r w:rsidR="00AF0B07" w:rsidRPr="00AF0B07">
        <w:rPr>
          <w:rFonts w:ascii="Calibri" w:hAnsi="Calibri" w:cs="Calibri"/>
          <w:sz w:val="20"/>
          <w:szCs w:val="20"/>
        </w:rPr>
        <w:t xml:space="preserve">, sans que l’on sache quel rôle il joue dans la légende de Télèphe. </w:t>
      </w:r>
    </w:p>
    <w:p w:rsidR="00C84967" w:rsidRDefault="001A1F90" w:rsidP="00C84967">
      <w:pPr>
        <w:pStyle w:val="NormalWeb"/>
        <w:spacing w:before="0" w:beforeAutospacing="0" w:after="0" w:afterAutospacing="0"/>
        <w:rPr>
          <w:rFonts w:ascii="Calibri" w:hAnsi="Calibri" w:cs="Calibri"/>
          <w:sz w:val="20"/>
          <w:szCs w:val="20"/>
        </w:rPr>
      </w:pPr>
      <w:r>
        <w:rPr>
          <w:rFonts w:ascii="Calibri" w:hAnsi="Calibri" w:cs="Calibri"/>
          <w:sz w:val="20"/>
          <w:szCs w:val="20"/>
        </w:rPr>
        <w:tab/>
      </w:r>
      <w:r w:rsidR="00AF0B07" w:rsidRPr="00AF0B07">
        <w:rPr>
          <w:rFonts w:ascii="Calibri" w:hAnsi="Calibri" w:cs="Calibri"/>
          <w:sz w:val="20"/>
          <w:szCs w:val="20"/>
        </w:rPr>
        <w:t xml:space="preserve">La partie conservée, qui représente un tiers de la frise originelle, ne compte pas moins de quatre-vingt-dix figures. Elle montre notamment les épisodes majeurs de la légende : l’oracle reçu par </w:t>
      </w:r>
      <w:hyperlink r:id="rId17" w:tooltip="Aléos" w:history="1">
        <w:r w:rsidR="00AF0B07" w:rsidRPr="00AF0B07">
          <w:rPr>
            <w:rStyle w:val="Lienhypertexte"/>
            <w:rFonts w:ascii="Calibri" w:hAnsi="Calibri" w:cs="Calibri"/>
            <w:sz w:val="20"/>
            <w:szCs w:val="20"/>
            <w:u w:val="none"/>
          </w:rPr>
          <w:t>Aléos</w:t>
        </w:r>
      </w:hyperlink>
      <w:r w:rsidR="00AF0B07" w:rsidRPr="00AF0B07">
        <w:rPr>
          <w:rFonts w:ascii="Calibri" w:hAnsi="Calibri" w:cs="Calibri"/>
          <w:sz w:val="20"/>
          <w:szCs w:val="20"/>
        </w:rPr>
        <w:t xml:space="preserve">, grand-père de Télèphe ; la construction du bateau dans lequel est abandonnée Augé, mère du héros ; la rencontre de Télèphe et de son père </w:t>
      </w:r>
      <w:hyperlink r:id="rId18" w:tooltip="Héraclès" w:history="1">
        <w:r w:rsidR="00AF0B07" w:rsidRPr="00AF0B07">
          <w:rPr>
            <w:rStyle w:val="Lienhypertexte"/>
            <w:rFonts w:ascii="Calibri" w:hAnsi="Calibri" w:cs="Calibri"/>
            <w:sz w:val="20"/>
            <w:szCs w:val="20"/>
            <w:u w:val="none"/>
          </w:rPr>
          <w:t>Héraclès</w:t>
        </w:r>
      </w:hyperlink>
      <w:r w:rsidR="00AF0B07" w:rsidRPr="00AF0B07">
        <w:rPr>
          <w:rFonts w:ascii="Calibri" w:hAnsi="Calibri" w:cs="Calibri"/>
          <w:sz w:val="20"/>
          <w:szCs w:val="20"/>
        </w:rPr>
        <w:t xml:space="preserve"> ou encore la prise d’otage d’</w:t>
      </w:r>
      <w:hyperlink r:id="rId19" w:tooltip="Oreste" w:history="1">
        <w:r w:rsidR="00AF0B07" w:rsidRPr="00AF0B07">
          <w:rPr>
            <w:rStyle w:val="Lienhypertexte"/>
            <w:rFonts w:ascii="Calibri" w:hAnsi="Calibri" w:cs="Calibri"/>
            <w:sz w:val="20"/>
            <w:szCs w:val="20"/>
            <w:u w:val="none"/>
          </w:rPr>
          <w:t>Oreste</w:t>
        </w:r>
      </w:hyperlink>
      <w:r w:rsidR="00AF0B07" w:rsidRPr="00AF0B07">
        <w:rPr>
          <w:rFonts w:ascii="Calibri" w:hAnsi="Calibri" w:cs="Calibri"/>
          <w:sz w:val="20"/>
          <w:szCs w:val="20"/>
        </w:rPr>
        <w:t xml:space="preserve">. Les panneaux sont fortement endommagés ; certains d’entre eux sont inachevés. Alors que la gigantomachie se distingue par son unité de ton, la frise de Télèphe fait varier les thèmes, changeant d’époque, de lieu et d’atmosphère d’un panneau à l’autre. </w:t>
      </w:r>
      <w:r w:rsidR="00AF0B07">
        <w:rPr>
          <w:rFonts w:ascii="Calibri" w:hAnsi="Calibri" w:cs="Calibri"/>
          <w:sz w:val="20"/>
          <w:szCs w:val="20"/>
        </w:rPr>
        <w:t xml:space="preserve"> (Wikipédia)</w:t>
      </w:r>
      <w:r w:rsidR="00C84967">
        <w:rPr>
          <w:rFonts w:ascii="Calibri" w:hAnsi="Calibri" w:cs="Calibri"/>
          <w:sz w:val="20"/>
          <w:szCs w:val="20"/>
        </w:rPr>
        <w:t xml:space="preserve">   </w:t>
      </w:r>
    </w:p>
    <w:p w:rsidR="00C84967" w:rsidRDefault="00C84967" w:rsidP="00C84967">
      <w:pPr>
        <w:pStyle w:val="NormalWeb"/>
        <w:spacing w:before="0" w:beforeAutospacing="0" w:after="0" w:afterAutospacing="0"/>
        <w:jc w:val="center"/>
        <w:rPr>
          <w:rFonts w:ascii="Calibri" w:hAnsi="Calibri" w:cs="Calibri"/>
          <w:b/>
          <w:szCs w:val="20"/>
        </w:rPr>
      </w:pPr>
    </w:p>
    <w:p w:rsidR="00C84967" w:rsidRPr="00C84967" w:rsidRDefault="00C84967" w:rsidP="00C84967">
      <w:pPr>
        <w:pStyle w:val="NormalWeb"/>
        <w:spacing w:before="0" w:beforeAutospacing="0" w:after="0" w:afterAutospacing="0"/>
        <w:jc w:val="center"/>
        <w:rPr>
          <w:rFonts w:ascii="Calibri" w:hAnsi="Calibri" w:cs="Calibri"/>
          <w:b/>
          <w:szCs w:val="20"/>
        </w:rPr>
      </w:pPr>
      <w:r w:rsidRPr="00C84967">
        <w:rPr>
          <w:rFonts w:ascii="Calibri" w:hAnsi="Calibri" w:cs="Calibri"/>
          <w:b/>
          <w:szCs w:val="20"/>
        </w:rPr>
        <w:t>_________________________</w:t>
      </w:r>
    </w:p>
    <w:p w:rsidR="00C84967" w:rsidRDefault="00C84967" w:rsidP="00C84967">
      <w:pPr>
        <w:pStyle w:val="NormalWeb"/>
        <w:spacing w:before="0" w:beforeAutospacing="0" w:after="0" w:afterAutospacing="0"/>
        <w:rPr>
          <w:rFonts w:ascii="Calibri" w:hAnsi="Calibri" w:cs="Calibri"/>
          <w:sz w:val="20"/>
          <w:szCs w:val="20"/>
        </w:rPr>
      </w:pPr>
    </w:p>
    <w:p w:rsidR="00C84967" w:rsidRDefault="00C84967" w:rsidP="00C84967">
      <w:pPr>
        <w:pStyle w:val="NormalWeb"/>
        <w:spacing w:before="0" w:beforeAutospacing="0" w:after="0" w:afterAutospacing="0"/>
        <w:jc w:val="center"/>
        <w:rPr>
          <w:rFonts w:ascii="Calibri" w:hAnsi="Calibri" w:cs="Calibri"/>
          <w:sz w:val="12"/>
          <w:szCs w:val="20"/>
        </w:rPr>
      </w:pPr>
    </w:p>
    <w:p w:rsidR="00C84967" w:rsidRPr="00C84967" w:rsidRDefault="00C84967" w:rsidP="00C84967">
      <w:pPr>
        <w:pStyle w:val="NormalWeb"/>
        <w:spacing w:before="0" w:beforeAutospacing="0" w:after="0" w:afterAutospacing="0"/>
        <w:jc w:val="center"/>
        <w:rPr>
          <w:rFonts w:ascii="Calibri" w:hAnsi="Calibri" w:cs="Calibri"/>
          <w:sz w:val="12"/>
          <w:szCs w:val="20"/>
        </w:rPr>
      </w:pPr>
      <w:r w:rsidRPr="00C84967">
        <w:rPr>
          <w:rFonts w:ascii="Calibri" w:hAnsi="Calibri" w:cs="Calibri"/>
          <w:sz w:val="12"/>
          <w:szCs w:val="20"/>
        </w:rPr>
        <w:t>— SdP—</w:t>
      </w:r>
      <w:r w:rsidRPr="00C84967">
        <w:rPr>
          <w:rFonts w:ascii="Calibri" w:hAnsi="Calibri" w:cs="Calibri"/>
          <w:sz w:val="12"/>
          <w:szCs w:val="20"/>
        </w:rPr>
        <w:br w:type="page"/>
      </w:r>
    </w:p>
    <w:p w:rsidR="00AF0B07" w:rsidRPr="00BD5E73" w:rsidRDefault="00AF0B07" w:rsidP="00565AF0">
      <w:pPr>
        <w:pStyle w:val="Corps"/>
        <w:ind w:right="-30"/>
        <w:jc w:val="both"/>
        <w:rPr>
          <w:sz w:val="24"/>
          <w:szCs w:val="24"/>
        </w:rPr>
      </w:pPr>
    </w:p>
    <w:p w:rsidR="00FF355F" w:rsidRPr="00BD5E73" w:rsidRDefault="00FF355F" w:rsidP="00565AF0">
      <w:pPr>
        <w:pStyle w:val="Corps"/>
        <w:ind w:right="-30"/>
        <w:jc w:val="both"/>
        <w:rPr>
          <w:sz w:val="24"/>
          <w:szCs w:val="24"/>
        </w:rPr>
      </w:pPr>
    </w:p>
    <w:p w:rsidR="00586C88" w:rsidRPr="004F68AA" w:rsidRDefault="003562B5" w:rsidP="00565AF0">
      <w:pPr>
        <w:pStyle w:val="Corps"/>
        <w:ind w:right="-30"/>
        <w:jc w:val="center"/>
        <w:rPr>
          <w:b/>
          <w:sz w:val="32"/>
          <w:szCs w:val="24"/>
        </w:rPr>
      </w:pPr>
      <w:r w:rsidRPr="004F68AA">
        <w:rPr>
          <w:b/>
          <w:sz w:val="32"/>
          <w:szCs w:val="24"/>
        </w:rPr>
        <w:t>Lecture guidée</w:t>
      </w:r>
      <w:r w:rsidRPr="004F68AA">
        <w:rPr>
          <w:rStyle w:val="Appelnotedebasdep"/>
          <w:b/>
          <w:sz w:val="32"/>
          <w:szCs w:val="24"/>
        </w:rPr>
        <w:footnoteReference w:id="1"/>
      </w:r>
      <w:r w:rsidR="00565AF0">
        <w:rPr>
          <w:b/>
          <w:sz w:val="32"/>
          <w:szCs w:val="24"/>
        </w:rPr>
        <w:t xml:space="preserve"> </w:t>
      </w:r>
      <w:r w:rsidRPr="004F68AA">
        <w:rPr>
          <w:b/>
          <w:sz w:val="32"/>
          <w:szCs w:val="24"/>
        </w:rPr>
        <w:t xml:space="preserve">par Jean-Paul </w:t>
      </w:r>
      <w:proofErr w:type="gramStart"/>
      <w:r w:rsidRPr="004F68AA">
        <w:rPr>
          <w:b/>
          <w:sz w:val="32"/>
          <w:szCs w:val="24"/>
        </w:rPr>
        <w:t>Woitrain .</w:t>
      </w:r>
      <w:proofErr w:type="gramEnd"/>
    </w:p>
    <w:p w:rsidR="00B33CAC" w:rsidRDefault="00B33CAC" w:rsidP="00565AF0">
      <w:pPr>
        <w:pStyle w:val="Corps"/>
        <w:ind w:right="-30"/>
        <w:jc w:val="both"/>
        <w:rPr>
          <w:sz w:val="24"/>
          <w:szCs w:val="24"/>
        </w:rPr>
      </w:pPr>
    </w:p>
    <w:p w:rsidR="00E510EF" w:rsidRDefault="00E510EF" w:rsidP="00565AF0">
      <w:pPr>
        <w:pStyle w:val="Corps"/>
        <w:ind w:right="-30"/>
        <w:jc w:val="both"/>
        <w:rPr>
          <w:sz w:val="24"/>
          <w:szCs w:val="24"/>
        </w:rPr>
      </w:pPr>
    </w:p>
    <w:p w:rsidR="00B33CAC" w:rsidRPr="00BD5E73" w:rsidRDefault="00B33CAC" w:rsidP="00565AF0">
      <w:pPr>
        <w:pStyle w:val="Corps"/>
        <w:ind w:right="-30"/>
        <w:jc w:val="both"/>
        <w:rPr>
          <w:sz w:val="24"/>
          <w:szCs w:val="24"/>
        </w:rPr>
      </w:pPr>
    </w:p>
    <w:p w:rsidR="0032030F" w:rsidRPr="00BD5E73" w:rsidRDefault="0032030F" w:rsidP="00565AF0">
      <w:pPr>
        <w:pStyle w:val="Corps"/>
        <w:ind w:right="-30"/>
        <w:rPr>
          <w:sz w:val="24"/>
          <w:szCs w:val="24"/>
        </w:rPr>
      </w:pPr>
    </w:p>
    <w:tbl>
      <w:tblPr>
        <w:tblStyle w:val="TableNormal"/>
        <w:tblW w:w="10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2524"/>
        <w:gridCol w:w="5670"/>
        <w:gridCol w:w="2412"/>
      </w:tblGrid>
      <w:tr w:rsidR="0032030F" w:rsidRPr="00BD5E73" w:rsidTr="00D34922">
        <w:trPr>
          <w:trHeight w:val="240"/>
        </w:trPr>
        <w:tc>
          <w:tcPr>
            <w:tcW w:w="2524" w:type="dxa"/>
            <w:shd w:val="clear" w:color="auto" w:fill="auto"/>
            <w:tcMar>
              <w:top w:w="80" w:type="dxa"/>
              <w:left w:w="80" w:type="dxa"/>
              <w:bottom w:w="80" w:type="dxa"/>
              <w:right w:w="80" w:type="dxa"/>
            </w:tcMar>
          </w:tcPr>
          <w:p w:rsidR="0032030F" w:rsidRPr="00BD5E73" w:rsidRDefault="0032030F" w:rsidP="00565AF0">
            <w:pPr>
              <w:spacing w:line="276" w:lineRule="auto"/>
              <w:ind w:right="-30"/>
              <w:rPr>
                <w:lang w:val="fr-FR"/>
              </w:rPr>
            </w:pPr>
          </w:p>
        </w:tc>
        <w:tc>
          <w:tcPr>
            <w:tcW w:w="5670" w:type="dxa"/>
            <w:shd w:val="clear" w:color="auto" w:fill="auto"/>
            <w:tcMar>
              <w:top w:w="80" w:type="dxa"/>
              <w:left w:w="80" w:type="dxa"/>
              <w:bottom w:w="80" w:type="dxa"/>
              <w:right w:w="80" w:type="dxa"/>
            </w:tcMar>
          </w:tcPr>
          <w:p w:rsidR="0032030F" w:rsidRPr="00BD5E73" w:rsidRDefault="003562B5" w:rsidP="00565AF0">
            <w:pPr>
              <w:ind w:right="-30"/>
              <w:jc w:val="center"/>
              <w:rPr>
                <w:rFonts w:ascii="Calibri" w:hAnsi="Calibri" w:cs="Calibri"/>
                <w:sz w:val="20"/>
                <w:szCs w:val="20"/>
                <w:lang w:val="fr-FR"/>
              </w:rPr>
            </w:pPr>
            <w:r w:rsidRPr="00BD5E73">
              <w:rPr>
                <w:b/>
                <w:lang w:val="fr-FR"/>
              </w:rPr>
              <w:t xml:space="preserve">Strabon, </w:t>
            </w:r>
            <w:r w:rsidRPr="00BD5E73">
              <w:rPr>
                <w:b/>
                <w:i/>
                <w:lang w:val="fr-FR"/>
              </w:rPr>
              <w:t>Geographica</w:t>
            </w:r>
            <w:r w:rsidRPr="00BD5E73">
              <w:rPr>
                <w:b/>
                <w:lang w:val="fr-FR"/>
              </w:rPr>
              <w:t>, XIII, 1,70.</w:t>
            </w:r>
          </w:p>
        </w:tc>
        <w:tc>
          <w:tcPr>
            <w:tcW w:w="2412" w:type="dxa"/>
            <w:shd w:val="clear" w:color="auto" w:fill="auto"/>
            <w:tcMar>
              <w:top w:w="80" w:type="dxa"/>
              <w:left w:w="80" w:type="dxa"/>
              <w:bottom w:w="80" w:type="dxa"/>
              <w:right w:w="80" w:type="dxa"/>
            </w:tcMar>
          </w:tcPr>
          <w:p w:rsidR="0032030F" w:rsidRPr="00BD5E73" w:rsidRDefault="0032030F" w:rsidP="00565AF0">
            <w:pPr>
              <w:ind w:right="-30"/>
              <w:rPr>
                <w:sz w:val="21"/>
                <w:szCs w:val="21"/>
                <w:lang w:val="fr-FR"/>
              </w:rPr>
            </w:pPr>
          </w:p>
        </w:tc>
      </w:tr>
      <w:tr w:rsidR="0032030F" w:rsidRPr="00BD5E73" w:rsidTr="00D34922">
        <w:trPr>
          <w:trHeight w:val="3388"/>
        </w:trPr>
        <w:tc>
          <w:tcPr>
            <w:tcW w:w="2524" w:type="dxa"/>
            <w:shd w:val="clear" w:color="auto" w:fill="auto"/>
            <w:tcMar>
              <w:top w:w="80" w:type="dxa"/>
              <w:left w:w="80" w:type="dxa"/>
              <w:bottom w:w="80" w:type="dxa"/>
              <w:right w:w="80" w:type="dxa"/>
            </w:tcMar>
          </w:tcPr>
          <w:p w:rsidR="00DD55F2" w:rsidRDefault="00DD55F2" w:rsidP="00565AF0">
            <w:pPr>
              <w:pStyle w:val="Corps"/>
              <w:spacing w:line="276" w:lineRule="auto"/>
              <w:ind w:right="-30"/>
              <w:rPr>
                <w:sz w:val="24"/>
                <w:szCs w:val="24"/>
                <w:lang w:val="en-US"/>
              </w:rPr>
            </w:pPr>
          </w:p>
          <w:p w:rsidR="00DD55F2" w:rsidRDefault="00B20D40" w:rsidP="00565AF0">
            <w:pPr>
              <w:pStyle w:val="Corps"/>
              <w:spacing w:line="276" w:lineRule="auto"/>
              <w:ind w:right="-30"/>
              <w:rPr>
                <w:sz w:val="24"/>
                <w:szCs w:val="24"/>
                <w:lang w:val="en-US"/>
              </w:rPr>
            </w:pPr>
            <w:r w:rsidRPr="0050400B">
              <w:rPr>
                <w:sz w:val="24"/>
                <w:szCs w:val="24"/>
                <w:lang w:val="en-US"/>
              </w:rPr>
              <w:t>1</w:t>
            </w:r>
            <w:r w:rsidR="00DD55F2">
              <w:rPr>
                <w:sz w:val="24"/>
                <w:szCs w:val="24"/>
                <w:lang w:val="en-US"/>
              </w:rPr>
              <w:t>a</w:t>
            </w:r>
            <w:r w:rsidRPr="0050400B">
              <w:rPr>
                <w:sz w:val="24"/>
                <w:szCs w:val="24"/>
                <w:lang w:val="en-US"/>
              </w:rPr>
              <w:t xml:space="preserve">) </w:t>
            </w:r>
            <w:r w:rsidRPr="00BD5E73">
              <w:rPr>
                <w:sz w:val="24"/>
                <w:szCs w:val="24"/>
              </w:rPr>
              <w:t>Μεταξὺ</w:t>
            </w:r>
            <w:r w:rsidRPr="0050400B">
              <w:rPr>
                <w:sz w:val="24"/>
                <w:szCs w:val="24"/>
                <w:lang w:val="en-US"/>
              </w:rPr>
              <w:t xml:space="preserve"> </w:t>
            </w:r>
            <w:r w:rsidRPr="00BD5E73">
              <w:rPr>
                <w:sz w:val="24"/>
                <w:szCs w:val="24"/>
              </w:rPr>
              <w:t>δὲ</w:t>
            </w:r>
            <w:r w:rsidRPr="0050400B">
              <w:rPr>
                <w:sz w:val="24"/>
                <w:szCs w:val="24"/>
                <w:lang w:val="en-US"/>
              </w:rPr>
              <w:t xml:space="preserve"> </w:t>
            </w:r>
            <w:r w:rsidRPr="00BD5E73">
              <w:rPr>
                <w:sz w:val="24"/>
                <w:szCs w:val="24"/>
              </w:rPr>
              <w:t>Ἐλαίας</w:t>
            </w:r>
            <w:r w:rsidRPr="0050400B">
              <w:rPr>
                <w:sz w:val="24"/>
                <w:szCs w:val="24"/>
                <w:lang w:val="en-US"/>
              </w:rPr>
              <w:t xml:space="preserve"> </w:t>
            </w:r>
            <w:r w:rsidRPr="00BD5E73">
              <w:rPr>
                <w:sz w:val="24"/>
                <w:szCs w:val="24"/>
              </w:rPr>
              <w:t>τε</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Πιτάνης</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Ἀταρνέως</w:t>
            </w:r>
            <w:r w:rsidRPr="0050400B">
              <w:rPr>
                <w:sz w:val="24"/>
                <w:szCs w:val="24"/>
                <w:lang w:val="en-US"/>
              </w:rPr>
              <w:t xml:space="preserve"> </w:t>
            </w:r>
            <w:r w:rsidRPr="00BD5E73">
              <w:rPr>
                <w:sz w:val="24"/>
                <w:szCs w:val="24"/>
              </w:rPr>
              <w:t>καὶ</w:t>
            </w:r>
            <w:r w:rsidR="008D34CA" w:rsidRPr="008D34CA">
              <w:rPr>
                <w:sz w:val="24"/>
                <w:szCs w:val="24"/>
                <w:lang w:val="en-US"/>
              </w:rPr>
              <w:t xml:space="preserve"> </w:t>
            </w:r>
            <w:r w:rsidRPr="00BD5E73">
              <w:rPr>
                <w:sz w:val="24"/>
                <w:szCs w:val="24"/>
              </w:rPr>
              <w:t>Περγάμου</w:t>
            </w:r>
            <w:r w:rsidRPr="0050400B">
              <w:rPr>
                <w:sz w:val="24"/>
                <w:szCs w:val="24"/>
                <w:lang w:val="en-US"/>
              </w:rPr>
              <w:t xml:space="preserve"> </w:t>
            </w:r>
            <w:r w:rsidR="008D34CA">
              <w:rPr>
                <w:sz w:val="24"/>
                <w:szCs w:val="24"/>
                <w:lang w:val="en-US"/>
              </w:rPr>
              <w:t xml:space="preserve"> </w:t>
            </w:r>
            <w:r w:rsidRPr="00BD5E73">
              <w:rPr>
                <w:sz w:val="24"/>
                <w:szCs w:val="24"/>
              </w:rPr>
              <w:t>Τευθρανία</w:t>
            </w:r>
            <w:r w:rsidRPr="0050400B">
              <w:rPr>
                <w:sz w:val="24"/>
                <w:szCs w:val="24"/>
                <w:lang w:val="en-US"/>
              </w:rPr>
              <w:t xml:space="preserve"> </w:t>
            </w:r>
            <w:r w:rsidRPr="00BD5E73">
              <w:rPr>
                <w:sz w:val="24"/>
                <w:szCs w:val="24"/>
              </w:rPr>
              <w:t>ἐστί</w:t>
            </w:r>
            <w:r w:rsidRPr="0050400B">
              <w:rPr>
                <w:sz w:val="24"/>
                <w:szCs w:val="24"/>
                <w:lang w:val="en-US"/>
              </w:rPr>
              <w:t xml:space="preserve">, </w:t>
            </w:r>
          </w:p>
          <w:p w:rsidR="00DD55F2" w:rsidRDefault="00DD55F2" w:rsidP="00565AF0">
            <w:pPr>
              <w:pStyle w:val="Corps"/>
              <w:spacing w:line="276" w:lineRule="auto"/>
              <w:ind w:right="-30"/>
              <w:rPr>
                <w:sz w:val="24"/>
                <w:szCs w:val="24"/>
                <w:lang w:val="en-US"/>
              </w:rPr>
            </w:pPr>
            <w:r>
              <w:rPr>
                <w:sz w:val="24"/>
                <w:szCs w:val="24"/>
                <w:lang w:val="en-US"/>
              </w:rPr>
              <w:t xml:space="preserve">1b) </w:t>
            </w:r>
            <w:r w:rsidR="00B20D40" w:rsidRPr="00BD5E73">
              <w:rPr>
                <w:sz w:val="24"/>
                <w:szCs w:val="24"/>
              </w:rPr>
              <w:t>διέχουσα</w:t>
            </w:r>
            <w:r w:rsidR="00B20D40" w:rsidRPr="0050400B">
              <w:rPr>
                <w:sz w:val="24"/>
                <w:szCs w:val="24"/>
                <w:lang w:val="en-US"/>
              </w:rPr>
              <w:t xml:space="preserve"> </w:t>
            </w:r>
            <w:r w:rsidR="00B20D40" w:rsidRPr="00BD5E73">
              <w:rPr>
                <w:sz w:val="24"/>
                <w:szCs w:val="24"/>
              </w:rPr>
              <w:t>οὐδεμιᾶς</w:t>
            </w:r>
            <w:r w:rsidR="00B20D40" w:rsidRPr="0050400B">
              <w:rPr>
                <w:sz w:val="24"/>
                <w:szCs w:val="24"/>
                <w:lang w:val="en-US"/>
              </w:rPr>
              <w:t xml:space="preserve"> </w:t>
            </w:r>
            <w:r w:rsidR="00B20D40" w:rsidRPr="00BD5E73">
              <w:rPr>
                <w:sz w:val="24"/>
                <w:szCs w:val="24"/>
              </w:rPr>
              <w:t>αὐτῶν</w:t>
            </w:r>
            <w:r w:rsidR="00B20D40" w:rsidRPr="0050400B">
              <w:rPr>
                <w:sz w:val="24"/>
                <w:szCs w:val="24"/>
                <w:lang w:val="en-US"/>
              </w:rPr>
              <w:t xml:space="preserve"> </w:t>
            </w:r>
            <w:r w:rsidR="00B20D40" w:rsidRPr="00BD5E73">
              <w:rPr>
                <w:sz w:val="24"/>
                <w:szCs w:val="24"/>
              </w:rPr>
              <w:t>ὑπὲρ</w:t>
            </w:r>
            <w:r w:rsidR="00B20D40" w:rsidRPr="0050400B">
              <w:rPr>
                <w:sz w:val="24"/>
                <w:szCs w:val="24"/>
                <w:lang w:val="en-US"/>
              </w:rPr>
              <w:t xml:space="preserve"> </w:t>
            </w:r>
            <w:r w:rsidR="00B20D40" w:rsidRPr="00BD5E73">
              <w:rPr>
                <w:sz w:val="24"/>
                <w:szCs w:val="24"/>
              </w:rPr>
              <w:t>ἑβδομήκοντα</w:t>
            </w:r>
            <w:r w:rsidR="00B20D40" w:rsidRPr="0050400B">
              <w:rPr>
                <w:sz w:val="24"/>
                <w:szCs w:val="24"/>
                <w:lang w:val="en-US"/>
              </w:rPr>
              <w:t xml:space="preserve"> </w:t>
            </w:r>
            <w:r w:rsidR="00B20D40" w:rsidRPr="00BD5E73">
              <w:rPr>
                <w:sz w:val="24"/>
                <w:szCs w:val="24"/>
              </w:rPr>
              <w:t>σταδίους</w:t>
            </w:r>
            <w:r w:rsidR="00B20D40" w:rsidRPr="0050400B">
              <w:rPr>
                <w:sz w:val="24"/>
                <w:szCs w:val="24"/>
                <w:lang w:val="en-US"/>
              </w:rPr>
              <w:t xml:space="preserve"> </w:t>
            </w:r>
            <w:r w:rsidR="00B20D40" w:rsidRPr="00BD5E73">
              <w:rPr>
                <w:sz w:val="24"/>
                <w:szCs w:val="24"/>
              </w:rPr>
              <w:t>ἐντὸς</w:t>
            </w:r>
            <w:r w:rsidR="00B20D40" w:rsidRPr="0050400B">
              <w:rPr>
                <w:sz w:val="24"/>
                <w:szCs w:val="24"/>
                <w:lang w:val="en-US"/>
              </w:rPr>
              <w:t xml:space="preserve"> </w:t>
            </w:r>
            <w:r w:rsidR="00B20D40" w:rsidRPr="00BD5E73">
              <w:rPr>
                <w:sz w:val="24"/>
                <w:szCs w:val="24"/>
              </w:rPr>
              <w:t>τοῦ</w:t>
            </w:r>
            <w:r w:rsidR="00B20D40" w:rsidRPr="0050400B">
              <w:rPr>
                <w:sz w:val="24"/>
                <w:szCs w:val="24"/>
                <w:lang w:val="en-US"/>
              </w:rPr>
              <w:t xml:space="preserve"> </w:t>
            </w:r>
            <w:r w:rsidR="00B20D40" w:rsidRPr="00BD5E73">
              <w:rPr>
                <w:sz w:val="24"/>
                <w:szCs w:val="24"/>
              </w:rPr>
              <w:t>Καΐκου</w:t>
            </w:r>
            <w:r w:rsidR="00B20D40" w:rsidRPr="0050400B">
              <w:rPr>
                <w:sz w:val="24"/>
                <w:szCs w:val="24"/>
                <w:lang w:val="en-US"/>
              </w:rPr>
              <w:t xml:space="preserve">, </w:t>
            </w:r>
          </w:p>
          <w:p w:rsidR="0032030F" w:rsidRPr="0050400B" w:rsidRDefault="00DD55F2" w:rsidP="00565AF0">
            <w:pPr>
              <w:pStyle w:val="Corps"/>
              <w:spacing w:line="276" w:lineRule="auto"/>
              <w:ind w:right="-30"/>
              <w:rPr>
                <w:lang w:val="en-US"/>
              </w:rPr>
            </w:pPr>
            <w:r>
              <w:rPr>
                <w:sz w:val="24"/>
                <w:szCs w:val="24"/>
                <w:lang w:val="en-US"/>
              </w:rPr>
              <w:t xml:space="preserve">1c) </w:t>
            </w:r>
            <w:r w:rsidR="00B20D40" w:rsidRPr="00BD5E73">
              <w:rPr>
                <w:sz w:val="24"/>
                <w:szCs w:val="24"/>
              </w:rPr>
              <w:t>καὶ</w:t>
            </w:r>
            <w:r w:rsidR="00B20D40" w:rsidRPr="0050400B">
              <w:rPr>
                <w:sz w:val="24"/>
                <w:szCs w:val="24"/>
                <w:lang w:val="en-US"/>
              </w:rPr>
              <w:t xml:space="preserve"> </w:t>
            </w:r>
            <w:r w:rsidR="00B20D40" w:rsidRPr="00BD5E73">
              <w:rPr>
                <w:sz w:val="24"/>
                <w:szCs w:val="24"/>
              </w:rPr>
              <w:t>ὁ</w:t>
            </w:r>
            <w:r w:rsidR="00B20D40" w:rsidRPr="0050400B">
              <w:rPr>
                <w:sz w:val="24"/>
                <w:szCs w:val="24"/>
                <w:lang w:val="en-US"/>
              </w:rPr>
              <w:t xml:space="preserve"> </w:t>
            </w:r>
            <w:r w:rsidR="00B20D40" w:rsidRPr="00BD5E73">
              <w:rPr>
                <w:sz w:val="24"/>
                <w:szCs w:val="24"/>
              </w:rPr>
              <w:t>Τεύθρας</w:t>
            </w:r>
            <w:r w:rsidR="00B20D40" w:rsidRPr="0050400B">
              <w:rPr>
                <w:sz w:val="24"/>
                <w:szCs w:val="24"/>
                <w:lang w:val="en-US"/>
              </w:rPr>
              <w:t xml:space="preserve"> </w:t>
            </w:r>
            <w:r w:rsidR="00B20D40" w:rsidRPr="00BD5E73">
              <w:rPr>
                <w:sz w:val="24"/>
                <w:szCs w:val="24"/>
              </w:rPr>
              <w:t>Κιλίκων</w:t>
            </w:r>
            <w:r w:rsidR="00B20D40" w:rsidRPr="0050400B">
              <w:rPr>
                <w:sz w:val="24"/>
                <w:szCs w:val="24"/>
                <w:lang w:val="en-US"/>
              </w:rPr>
              <w:t xml:space="preserve"> </w:t>
            </w:r>
            <w:r w:rsidR="00B20D40" w:rsidRPr="00BD5E73">
              <w:rPr>
                <w:sz w:val="24"/>
                <w:szCs w:val="24"/>
              </w:rPr>
              <w:t>καὶ</w:t>
            </w:r>
            <w:r w:rsidR="00B20D40" w:rsidRPr="0050400B">
              <w:rPr>
                <w:sz w:val="24"/>
                <w:szCs w:val="24"/>
                <w:lang w:val="en-US"/>
              </w:rPr>
              <w:t xml:space="preserve"> </w:t>
            </w:r>
            <w:r w:rsidR="00B20D40" w:rsidRPr="00BD5E73">
              <w:rPr>
                <w:sz w:val="24"/>
                <w:szCs w:val="24"/>
              </w:rPr>
              <w:t>Μυσῶν</w:t>
            </w:r>
            <w:r w:rsidR="00B20D40" w:rsidRPr="0050400B">
              <w:rPr>
                <w:sz w:val="24"/>
                <w:szCs w:val="24"/>
                <w:lang w:val="en-US"/>
              </w:rPr>
              <w:t xml:space="preserve"> </w:t>
            </w:r>
            <w:r w:rsidR="00B20D40" w:rsidRPr="00BD5E73">
              <w:rPr>
                <w:sz w:val="24"/>
                <w:szCs w:val="24"/>
              </w:rPr>
              <w:t>ἱστόρηται</w:t>
            </w:r>
            <w:r w:rsidR="00B20D40" w:rsidRPr="0050400B">
              <w:rPr>
                <w:sz w:val="24"/>
                <w:szCs w:val="24"/>
                <w:lang w:val="en-US"/>
              </w:rPr>
              <w:t xml:space="preserve"> </w:t>
            </w:r>
            <w:r w:rsidR="00B20D40" w:rsidRPr="00BD5E73">
              <w:rPr>
                <w:sz w:val="24"/>
                <w:szCs w:val="24"/>
              </w:rPr>
              <w:t>βασιλεύς</w:t>
            </w:r>
            <w:r w:rsidR="00B20D40" w:rsidRPr="0050400B">
              <w:rPr>
                <w:sz w:val="24"/>
                <w:szCs w:val="24"/>
                <w:lang w:val="en-US"/>
              </w:rPr>
              <w:t>.</w:t>
            </w:r>
          </w:p>
        </w:tc>
        <w:tc>
          <w:tcPr>
            <w:tcW w:w="5670" w:type="dxa"/>
            <w:shd w:val="clear" w:color="auto" w:fill="auto"/>
            <w:tcMar>
              <w:top w:w="80" w:type="dxa"/>
              <w:left w:w="80" w:type="dxa"/>
              <w:bottom w:w="80" w:type="dxa"/>
              <w:right w:w="80" w:type="dxa"/>
            </w:tcMar>
          </w:tcPr>
          <w:p w:rsidR="000B55E8" w:rsidRPr="00AC0638" w:rsidRDefault="00694238" w:rsidP="00565AF0">
            <w:pPr>
              <w:tabs>
                <w:tab w:val="left" w:pos="426"/>
                <w:tab w:val="left" w:pos="1710"/>
                <w:tab w:val="left" w:pos="4720"/>
                <w:tab w:val="left" w:pos="5291"/>
                <w:tab w:val="left" w:pos="8198"/>
                <w:tab w:val="left" w:pos="9661"/>
              </w:tabs>
              <w:ind w:right="-30"/>
              <w:rPr>
                <w:rStyle w:val="Hyperlink253"/>
                <w:rFonts w:ascii="Calibri" w:hAnsi="Calibri" w:cs="Calibri"/>
                <w:color w:val="auto"/>
                <w:sz w:val="20"/>
                <w:szCs w:val="20"/>
                <w:u w:val="none"/>
                <w:lang w:val="fr-FR"/>
              </w:rPr>
            </w:pPr>
            <w:r w:rsidRPr="0050400B">
              <w:rPr>
                <w:rFonts w:ascii="Calibri" w:eastAsia="Palatino Linotype" w:hAnsi="Calibri" w:cs="Calibri"/>
                <w:b/>
                <w:bCs/>
                <w:color w:val="C00000"/>
                <w:sz w:val="20"/>
                <w:szCs w:val="20"/>
              </w:rPr>
              <w:tab/>
            </w:r>
            <w:r w:rsidR="000B55E8" w:rsidRPr="00BD5E73">
              <w:rPr>
                <w:rFonts w:ascii="Calibri" w:eastAsia="Palatino Linotype" w:hAnsi="Calibri" w:cs="Calibri"/>
                <w:b/>
                <w:bCs/>
                <w:color w:val="C00000"/>
                <w:sz w:val="20"/>
                <w:szCs w:val="20"/>
                <w:lang w:val="fr-FR"/>
              </w:rPr>
              <w:t>1a) Μεταξύ</w:t>
            </w:r>
            <w:r w:rsidR="000B55E8" w:rsidRPr="00BD5E73">
              <w:rPr>
                <w:rFonts w:ascii="Calibri" w:eastAsia="Palatino Linotype" w:hAnsi="Calibri" w:cs="Calibri"/>
                <w:b/>
                <w:bCs/>
                <w:sz w:val="20"/>
                <w:szCs w:val="20"/>
                <w:lang w:val="fr-FR"/>
              </w:rPr>
              <w:t> </w:t>
            </w:r>
            <w:r w:rsidR="000B55E8" w:rsidRPr="00BD5E73">
              <w:rPr>
                <w:rFonts w:ascii="Calibri" w:eastAsia="Palatino Linotype" w:hAnsi="Calibri" w:cs="Calibri"/>
                <w:sz w:val="20"/>
                <w:szCs w:val="20"/>
                <w:lang w:val="fr-FR"/>
              </w:rPr>
              <w:t>+ gén.</w:t>
            </w:r>
            <w:proofErr w:type="gramStart"/>
            <w:r w:rsidR="000B55E8" w:rsidRPr="00BD5E73">
              <w:rPr>
                <w:rFonts w:ascii="Calibri" w:eastAsia="Palatino Linotype" w:hAnsi="Calibri" w:cs="Calibri"/>
                <w:sz w:val="20"/>
                <w:szCs w:val="20"/>
                <w:lang w:val="fr-FR"/>
              </w:rPr>
              <w:t>:  entre</w:t>
            </w:r>
            <w:proofErr w:type="gramEnd"/>
            <w:r w:rsidR="000B55E8" w:rsidRPr="00BD5E73">
              <w:rPr>
                <w:rFonts w:ascii="Calibri" w:eastAsia="Palatino Linotype" w:hAnsi="Calibri" w:cs="Calibri"/>
                <w:sz w:val="20"/>
                <w:szCs w:val="20"/>
                <w:lang w:val="fr-FR"/>
              </w:rPr>
              <w:t>, au milieu de</w:t>
            </w:r>
            <w:r w:rsidR="000B55E8" w:rsidRPr="00AC0638">
              <w:rPr>
                <w:rFonts w:ascii="Calibri" w:eastAsia="Palatino Linotype" w:hAnsi="Calibri" w:cs="Calibri"/>
                <w:sz w:val="20"/>
                <w:szCs w:val="20"/>
                <w:lang w:val="fr-FR"/>
              </w:rPr>
              <w:t xml:space="preserve">.    </w:t>
            </w:r>
            <w:r w:rsidR="000B55E8" w:rsidRPr="00AC0638">
              <w:rPr>
                <w:rFonts w:ascii="Calibri" w:hAnsi="Calibri" w:cs="Calibri"/>
                <w:b/>
                <w:bCs/>
                <w:sz w:val="20"/>
                <w:szCs w:val="20"/>
                <w:lang w:val="fr-FR"/>
              </w:rPr>
              <w:t>Ἐλαία,</w:t>
            </w:r>
            <w:r w:rsidR="000B55E8" w:rsidRPr="00AC0638">
              <w:rPr>
                <w:rFonts w:ascii="Calibri" w:hAnsi="Calibri" w:cs="Calibri"/>
                <w:b/>
                <w:sz w:val="20"/>
                <w:szCs w:val="20"/>
                <w:lang w:val="fr-FR"/>
              </w:rPr>
              <w:t xml:space="preserve"> ας (ἡ) :</w:t>
            </w:r>
            <w:r w:rsidR="000B55E8" w:rsidRPr="00AC0638">
              <w:rPr>
                <w:rFonts w:ascii="Calibri" w:hAnsi="Calibri" w:cs="Calibri"/>
                <w:sz w:val="20"/>
                <w:szCs w:val="20"/>
                <w:lang w:val="fr-FR"/>
              </w:rPr>
              <w:t xml:space="preserve"> Élæa (en Mysie).   </w:t>
            </w:r>
            <w:r w:rsidR="000B55E8" w:rsidRPr="00AC0638">
              <w:rPr>
                <w:rFonts w:ascii="Calibri" w:hAnsi="Calibri" w:cs="Calibri"/>
                <w:b/>
                <w:bCs/>
                <w:sz w:val="20"/>
                <w:szCs w:val="20"/>
                <w:lang w:val="fr-FR"/>
              </w:rPr>
              <w:t>Πιτάνη,</w:t>
            </w:r>
            <w:r w:rsidR="000B55E8" w:rsidRPr="00AC0638">
              <w:rPr>
                <w:rFonts w:ascii="Calibri" w:hAnsi="Calibri" w:cs="Calibri"/>
                <w:b/>
                <w:sz w:val="20"/>
                <w:szCs w:val="20"/>
                <w:lang w:val="fr-FR"/>
              </w:rPr>
              <w:t xml:space="preserve"> ης (ἡ) : </w:t>
            </w:r>
            <w:r w:rsidR="000B55E8" w:rsidRPr="00AC0638">
              <w:rPr>
                <w:rFonts w:ascii="Calibri" w:hAnsi="Calibri" w:cs="Calibri"/>
                <w:sz w:val="20"/>
                <w:szCs w:val="20"/>
                <w:lang w:val="fr-FR"/>
              </w:rPr>
              <w:t xml:space="preserve">Pitanè. </w:t>
            </w:r>
            <w:r w:rsidRPr="00AC0638">
              <w:rPr>
                <w:rFonts w:ascii="Calibri" w:hAnsi="Calibri" w:cs="Calibri"/>
                <w:sz w:val="20"/>
                <w:szCs w:val="20"/>
                <w:lang w:val="fr-FR"/>
              </w:rPr>
              <w:t xml:space="preserve">  </w:t>
            </w:r>
            <w:r w:rsidR="000B55E8" w:rsidRPr="00AC0638">
              <w:rPr>
                <w:rFonts w:ascii="Calibri" w:hAnsi="Calibri" w:cs="Calibri"/>
                <w:b/>
                <w:sz w:val="20"/>
                <w:szCs w:val="20"/>
                <w:lang w:val="fr-FR"/>
              </w:rPr>
              <w:t xml:space="preserve">Ἀταρνεύς, έως, (ὁ) : </w:t>
            </w:r>
            <w:r w:rsidR="000B55E8" w:rsidRPr="00AC0638">
              <w:rPr>
                <w:rFonts w:ascii="Calibri" w:hAnsi="Calibri" w:cs="Calibri"/>
                <w:sz w:val="20"/>
                <w:szCs w:val="20"/>
                <w:lang w:val="fr-FR"/>
              </w:rPr>
              <w:t>Atarnée</w:t>
            </w:r>
            <w:r w:rsidR="000B55E8" w:rsidRPr="00AC0638">
              <w:rPr>
                <w:rFonts w:ascii="Calibri" w:hAnsi="Calibri" w:cs="Calibri"/>
                <w:b/>
                <w:sz w:val="20"/>
                <w:szCs w:val="20"/>
                <w:lang w:val="fr-FR"/>
              </w:rPr>
              <w:t xml:space="preserve">.  </w:t>
            </w:r>
            <w:r w:rsidR="00701E5F" w:rsidRPr="00AC0638">
              <w:rPr>
                <w:rFonts w:ascii="Calibri" w:hAnsi="Calibri" w:cs="Calibri"/>
                <w:b/>
                <w:sz w:val="20"/>
                <w:szCs w:val="20"/>
                <w:lang w:val="fr-FR"/>
              </w:rPr>
              <w:t xml:space="preserve">  </w:t>
            </w:r>
            <w:r w:rsidR="000B55E8" w:rsidRPr="00AC0638">
              <w:rPr>
                <w:rFonts w:ascii="Calibri" w:hAnsi="Calibri" w:cs="Calibri"/>
                <w:b/>
                <w:sz w:val="20"/>
                <w:szCs w:val="20"/>
                <w:lang w:val="fr-FR"/>
              </w:rPr>
              <w:t>Π</w:t>
            </w:r>
            <w:r w:rsidR="000B55E8" w:rsidRPr="00AC0638">
              <w:rPr>
                <w:rFonts w:ascii="Calibri" w:hAnsi="Calibri" w:cs="Calibri"/>
                <w:b/>
                <w:bCs/>
                <w:sz w:val="20"/>
                <w:szCs w:val="20"/>
                <w:lang w:val="fr-FR"/>
              </w:rPr>
              <w:t>έργαμος,</w:t>
            </w:r>
            <w:r w:rsidR="000B55E8" w:rsidRPr="00AC0638">
              <w:rPr>
                <w:rFonts w:ascii="Calibri" w:hAnsi="Calibri" w:cs="Calibri"/>
                <w:b/>
                <w:sz w:val="20"/>
                <w:szCs w:val="20"/>
                <w:lang w:val="fr-FR"/>
              </w:rPr>
              <w:t xml:space="preserve"> ου (ἡ) : </w:t>
            </w:r>
            <w:r w:rsidR="000B55E8" w:rsidRPr="00AC0638">
              <w:rPr>
                <w:rFonts w:ascii="Calibri" w:hAnsi="Calibri" w:cs="Calibri"/>
                <w:sz w:val="20"/>
                <w:szCs w:val="20"/>
                <w:lang w:val="fr-FR"/>
              </w:rPr>
              <w:t xml:space="preserve">Pergamos (Pergame en Mysie).     </w:t>
            </w:r>
            <w:r w:rsidR="000B55E8" w:rsidRPr="00AC0638">
              <w:rPr>
                <w:rStyle w:val="Hyperlink253"/>
                <w:rFonts w:ascii="Calibri" w:hAnsi="Calibri" w:cs="Calibri"/>
                <w:b/>
                <w:color w:val="auto"/>
                <w:sz w:val="20"/>
                <w:szCs w:val="20"/>
                <w:u w:val="none"/>
                <w:lang w:val="fr-FR"/>
              </w:rPr>
              <w:t xml:space="preserve">Τευθρανία, ας, (ἡ) : </w:t>
            </w:r>
            <w:r w:rsidR="000B55E8" w:rsidRPr="00AC0638">
              <w:rPr>
                <w:rStyle w:val="Hyperlink253"/>
                <w:rFonts w:ascii="Calibri" w:hAnsi="Calibri" w:cs="Calibri"/>
                <w:color w:val="auto"/>
                <w:sz w:val="20"/>
                <w:szCs w:val="20"/>
                <w:u w:val="none"/>
                <w:lang w:val="fr-FR"/>
              </w:rPr>
              <w:t>Teuthranie (auj. Kalerga, en Turquie).</w:t>
            </w:r>
          </w:p>
          <w:p w:rsidR="000B55E8" w:rsidRPr="00AC0638" w:rsidRDefault="00694238" w:rsidP="00565AF0">
            <w:pPr>
              <w:tabs>
                <w:tab w:val="left" w:pos="426"/>
                <w:tab w:val="left" w:pos="1710"/>
                <w:tab w:val="left" w:pos="4720"/>
                <w:tab w:val="left" w:pos="5291"/>
                <w:tab w:val="left" w:pos="8198"/>
                <w:tab w:val="left" w:pos="9661"/>
              </w:tabs>
              <w:ind w:right="-30"/>
              <w:rPr>
                <w:rFonts w:ascii="Calibri" w:hAnsi="Calibri" w:cs="Calibri"/>
                <w:sz w:val="20"/>
                <w:szCs w:val="20"/>
                <w:lang w:val="fr-FR"/>
              </w:rPr>
            </w:pPr>
            <w:r w:rsidRPr="00BD5E73">
              <w:rPr>
                <w:rFonts w:ascii="Calibri" w:hAnsi="Calibri" w:cs="Calibri"/>
                <w:b/>
                <w:bCs/>
                <w:caps/>
                <w:color w:val="C00000"/>
                <w:sz w:val="20"/>
                <w:szCs w:val="20"/>
                <w:lang w:val="fr-FR"/>
              </w:rPr>
              <w:tab/>
            </w:r>
            <w:r w:rsidR="000B55E8" w:rsidRPr="00BD5E73">
              <w:rPr>
                <w:rFonts w:ascii="Calibri" w:hAnsi="Calibri" w:cs="Calibri"/>
                <w:b/>
                <w:bCs/>
                <w:caps/>
                <w:color w:val="C00000"/>
                <w:sz w:val="20"/>
                <w:szCs w:val="20"/>
                <w:lang w:val="fr-FR"/>
              </w:rPr>
              <w:t>1</w:t>
            </w:r>
            <w:r w:rsidR="000B55E8" w:rsidRPr="00BD5E73">
              <w:rPr>
                <w:rFonts w:ascii="Calibri" w:hAnsi="Calibri" w:cs="Calibri"/>
                <w:b/>
                <w:bCs/>
                <w:color w:val="C00000"/>
                <w:sz w:val="20"/>
                <w:szCs w:val="20"/>
                <w:lang w:val="fr-FR"/>
              </w:rPr>
              <w:t>b</w:t>
            </w:r>
            <w:r w:rsidR="000B55E8" w:rsidRPr="00BD5E73">
              <w:rPr>
                <w:rFonts w:ascii="Calibri" w:hAnsi="Calibri" w:cs="Calibri"/>
                <w:b/>
                <w:bCs/>
                <w:caps/>
                <w:color w:val="C00000"/>
                <w:sz w:val="20"/>
                <w:szCs w:val="20"/>
                <w:lang w:val="fr-FR"/>
              </w:rPr>
              <w:t>) δ</w:t>
            </w:r>
            <w:r w:rsidR="000B55E8" w:rsidRPr="00BD5E73">
              <w:rPr>
                <w:rFonts w:ascii="Calibri" w:hAnsi="Calibri" w:cs="Calibri"/>
                <w:b/>
                <w:bCs/>
                <w:color w:val="C00000"/>
                <w:sz w:val="20"/>
                <w:szCs w:val="20"/>
                <w:lang w:val="fr-FR"/>
              </w:rPr>
              <w:t>ιέχω</w:t>
            </w:r>
            <w:r w:rsidR="000B55E8" w:rsidRPr="00BD5E73">
              <w:rPr>
                <w:rFonts w:ascii="Calibri" w:hAnsi="Calibri" w:cs="Calibri"/>
                <w:b/>
                <w:bCs/>
                <w:sz w:val="20"/>
                <w:szCs w:val="20"/>
                <w:lang w:val="fr-FR"/>
              </w:rPr>
              <w:t xml:space="preserve"> </w:t>
            </w:r>
            <w:proofErr w:type="gramStart"/>
            <w:r w:rsidR="000B55E8" w:rsidRPr="00BD5E73">
              <w:rPr>
                <w:rFonts w:ascii="Calibri" w:hAnsi="Calibri" w:cs="Calibri"/>
                <w:b/>
                <w:bCs/>
                <w:sz w:val="20"/>
                <w:szCs w:val="20"/>
                <w:lang w:val="fr-FR"/>
              </w:rPr>
              <w:t>—</w:t>
            </w:r>
            <w:r w:rsidR="000B55E8" w:rsidRPr="00BD5E73">
              <w:rPr>
                <w:rFonts w:ascii="Calibri" w:hAnsi="Calibri" w:cs="Calibri"/>
                <w:bCs/>
                <w:sz w:val="20"/>
                <w:szCs w:val="20"/>
                <w:lang w:val="fr-FR"/>
              </w:rPr>
              <w:t>[</w:t>
            </w:r>
            <w:proofErr w:type="gramEnd"/>
            <w:r w:rsidR="000B55E8" w:rsidRPr="00BD5E73">
              <w:rPr>
                <w:rFonts w:ascii="Calibri" w:hAnsi="Calibri" w:cs="Calibri"/>
                <w:sz w:val="20"/>
                <w:szCs w:val="20"/>
                <w:lang w:val="fr-FR"/>
              </w:rPr>
              <w:t xml:space="preserve"> </w:t>
            </w:r>
            <w:r w:rsidR="000B55E8" w:rsidRPr="00AC0638">
              <w:rPr>
                <w:rFonts w:ascii="Calibri" w:hAnsi="Calibri" w:cs="Calibri"/>
                <w:i/>
                <w:iCs/>
                <w:sz w:val="20"/>
                <w:szCs w:val="20"/>
                <w:lang w:val="fr-FR"/>
              </w:rPr>
              <w:t xml:space="preserve">fut.: </w:t>
            </w:r>
            <w:r w:rsidR="000B55E8" w:rsidRPr="00AC0638">
              <w:rPr>
                <w:rFonts w:ascii="Calibri" w:hAnsi="Calibri" w:cs="Calibri"/>
                <w:sz w:val="20"/>
                <w:szCs w:val="20"/>
                <w:lang w:val="fr-FR"/>
              </w:rPr>
              <w:t xml:space="preserve">διέξω ;  </w:t>
            </w:r>
            <w:r w:rsidR="000B55E8" w:rsidRPr="00AC0638">
              <w:rPr>
                <w:rFonts w:ascii="Calibri" w:hAnsi="Calibri" w:cs="Calibri"/>
                <w:i/>
                <w:iCs/>
                <w:sz w:val="20"/>
                <w:szCs w:val="20"/>
                <w:lang w:val="fr-FR"/>
              </w:rPr>
              <w:t>aor-.2</w:t>
            </w:r>
            <w:r w:rsidR="000B55E8" w:rsidRPr="00AC0638">
              <w:rPr>
                <w:rFonts w:ascii="Calibri" w:hAnsi="Calibri" w:cs="Calibri"/>
                <w:iCs/>
                <w:sz w:val="20"/>
                <w:szCs w:val="20"/>
                <w:lang w:val="fr-FR"/>
              </w:rPr>
              <w:t> :</w:t>
            </w:r>
            <w:r w:rsidR="000B55E8" w:rsidRPr="00AC0638">
              <w:rPr>
                <w:rFonts w:ascii="Calibri" w:hAnsi="Calibri" w:cs="Calibri"/>
                <w:sz w:val="20"/>
                <w:szCs w:val="20"/>
                <w:lang w:val="fr-FR"/>
              </w:rPr>
              <w:t xml:space="preserve"> διέσχον  </w:t>
            </w:r>
            <w:r w:rsidR="000B55E8" w:rsidRPr="00AC0638">
              <w:rPr>
                <w:rFonts w:ascii="Calibri" w:hAnsi="Calibri" w:cs="Calibri"/>
                <w:b/>
                <w:sz w:val="20"/>
                <w:szCs w:val="20"/>
                <w:lang w:val="fr-FR"/>
              </w:rPr>
              <w:t>]—:</w:t>
            </w:r>
            <w:r w:rsidR="000B55E8" w:rsidRPr="00AC0638">
              <w:rPr>
                <w:rFonts w:ascii="Calibri" w:hAnsi="Calibri" w:cs="Calibri"/>
                <w:sz w:val="20"/>
                <w:szCs w:val="20"/>
                <w:lang w:val="fr-FR"/>
              </w:rPr>
              <w:t xml:space="preserve">  </w:t>
            </w:r>
            <w:r w:rsidR="000B55E8" w:rsidRPr="00AC0638">
              <w:rPr>
                <w:rFonts w:ascii="Calibri" w:hAnsi="Calibri" w:cs="Calibri"/>
                <w:b/>
                <w:bCs/>
                <w:sz w:val="20"/>
                <w:szCs w:val="20"/>
                <w:lang w:val="fr-FR"/>
              </w:rPr>
              <w:t>I.</w:t>
            </w:r>
            <w:r w:rsidR="000B55E8" w:rsidRPr="00AC0638">
              <w:rPr>
                <w:rFonts w:ascii="Calibri" w:hAnsi="Calibri" w:cs="Calibri"/>
                <w:sz w:val="20"/>
                <w:szCs w:val="20"/>
                <w:lang w:val="fr-FR"/>
              </w:rPr>
              <w:t xml:space="preserve"> </w:t>
            </w:r>
            <w:r w:rsidR="000B55E8" w:rsidRPr="00AC0638">
              <w:rPr>
                <w:rFonts w:ascii="Calibri" w:hAnsi="Calibri" w:cs="Calibri"/>
                <w:i/>
                <w:iCs/>
                <w:sz w:val="20"/>
                <w:szCs w:val="20"/>
                <w:lang w:val="fr-FR"/>
              </w:rPr>
              <w:t>tr.</w:t>
            </w:r>
            <w:r w:rsidR="000B55E8" w:rsidRPr="00AC0638">
              <w:rPr>
                <w:rFonts w:ascii="Calibri" w:hAnsi="Calibri" w:cs="Calibri"/>
                <w:sz w:val="20"/>
                <w:szCs w:val="20"/>
                <w:lang w:val="fr-FR"/>
              </w:rPr>
              <w:t xml:space="preserve"> écarter  ; </w:t>
            </w:r>
            <w:r w:rsidR="000B55E8" w:rsidRPr="00AC0638">
              <w:rPr>
                <w:rFonts w:ascii="Calibri" w:hAnsi="Calibri" w:cs="Calibri"/>
                <w:b/>
                <w:bCs/>
                <w:sz w:val="20"/>
                <w:szCs w:val="20"/>
                <w:lang w:val="fr-FR"/>
              </w:rPr>
              <w:t>II.</w:t>
            </w:r>
            <w:r w:rsidR="000B55E8" w:rsidRPr="00AC0638">
              <w:rPr>
                <w:rFonts w:ascii="Calibri" w:hAnsi="Calibri" w:cs="Calibri"/>
                <w:sz w:val="20"/>
                <w:szCs w:val="20"/>
                <w:lang w:val="fr-FR"/>
              </w:rPr>
              <w:t xml:space="preserve"> </w:t>
            </w:r>
            <w:r w:rsidR="000B55E8" w:rsidRPr="00AC0638">
              <w:rPr>
                <w:rFonts w:ascii="Calibri" w:hAnsi="Calibri" w:cs="Calibri"/>
                <w:i/>
                <w:iCs/>
                <w:sz w:val="20"/>
                <w:szCs w:val="20"/>
                <w:lang w:val="fr-FR"/>
              </w:rPr>
              <w:t>intr.</w:t>
            </w:r>
            <w:r w:rsidR="000B55E8" w:rsidRPr="00AC0638">
              <w:rPr>
                <w:rFonts w:ascii="Calibri" w:hAnsi="Calibri" w:cs="Calibri"/>
                <w:b/>
                <w:bCs/>
                <w:sz w:val="20"/>
                <w:szCs w:val="20"/>
                <w:lang w:val="fr-FR"/>
              </w:rPr>
              <w:t xml:space="preserve"> </w:t>
            </w:r>
            <w:r w:rsidR="000B55E8" w:rsidRPr="00AC0638">
              <w:rPr>
                <w:rFonts w:ascii="Calibri" w:hAnsi="Calibri" w:cs="Calibri"/>
                <w:sz w:val="20"/>
                <w:szCs w:val="20"/>
                <w:lang w:val="fr-FR"/>
              </w:rPr>
              <w:t xml:space="preserve">s’écarter, être écarté (de qc. ou </w:t>
            </w:r>
            <w:proofErr w:type="gramStart"/>
            <w:r w:rsidR="000B55E8" w:rsidRPr="00AC0638">
              <w:rPr>
                <w:rFonts w:ascii="Calibri" w:hAnsi="Calibri" w:cs="Calibri"/>
                <w:sz w:val="20"/>
                <w:szCs w:val="20"/>
                <w:lang w:val="fr-FR"/>
              </w:rPr>
              <w:t>qn. :</w:t>
            </w:r>
            <w:proofErr w:type="gramEnd"/>
            <w:r w:rsidR="000B55E8" w:rsidRPr="00AC0638">
              <w:rPr>
                <w:rFonts w:ascii="Calibri" w:hAnsi="Calibri" w:cs="Calibri"/>
                <w:sz w:val="20"/>
                <w:szCs w:val="20"/>
                <w:lang w:val="fr-FR"/>
              </w:rPr>
              <w:t xml:space="preserve"> gén. avec ou sans </w:t>
            </w:r>
            <w:r w:rsidR="000B55E8" w:rsidRPr="00AC0638">
              <w:rPr>
                <w:rFonts w:ascii="Calibri" w:hAnsi="Calibri" w:cs="Calibri"/>
                <w:b/>
                <w:sz w:val="20"/>
                <w:szCs w:val="20"/>
                <w:lang w:val="fr-FR"/>
              </w:rPr>
              <w:t>ἀπό</w:t>
            </w:r>
            <w:r w:rsidR="000B55E8" w:rsidRPr="00AC0638">
              <w:rPr>
                <w:rFonts w:ascii="Calibri" w:hAnsi="Calibri" w:cs="Calibri"/>
                <w:sz w:val="20"/>
                <w:szCs w:val="20"/>
                <w:lang w:val="fr-FR"/>
              </w:rPr>
              <w:t xml:space="preserve"> ; de combien : acc. de distance)      </w:t>
            </w:r>
            <w:r w:rsidR="000B55E8" w:rsidRPr="00AC0638">
              <w:rPr>
                <w:rFonts w:ascii="Calibri" w:eastAsia="Palatino Linotype" w:hAnsi="Calibri" w:cs="Calibri"/>
                <w:b/>
                <w:bCs/>
                <w:sz w:val="20"/>
                <w:szCs w:val="20"/>
                <w:lang w:val="fr-FR"/>
              </w:rPr>
              <w:t xml:space="preserve">Οὐδείς, οὐδεμία, οὐδέν ; </w:t>
            </w:r>
            <w:r w:rsidR="000B55E8" w:rsidRPr="00AC0638">
              <w:rPr>
                <w:rFonts w:ascii="Calibri" w:eastAsia="Palatino Linotype" w:hAnsi="Calibri" w:cs="Calibri"/>
                <w:i/>
                <w:iCs/>
                <w:sz w:val="20"/>
                <w:szCs w:val="20"/>
                <w:lang w:val="fr-FR"/>
              </w:rPr>
              <w:t>gén</w:t>
            </w:r>
            <w:r w:rsidR="000B55E8" w:rsidRPr="00AC0638">
              <w:rPr>
                <w:rFonts w:ascii="Calibri" w:eastAsia="Palatino Linotype" w:hAnsi="Calibri" w:cs="Calibri"/>
                <w:b/>
                <w:bCs/>
                <w:sz w:val="20"/>
                <w:szCs w:val="20"/>
                <w:lang w:val="fr-FR"/>
              </w:rPr>
              <w:t>.: οὐδενός, οὐδεμιᾶς, οὐδενός , </w:t>
            </w:r>
            <w:r w:rsidR="000B55E8" w:rsidRPr="00AC0638">
              <w:rPr>
                <w:rFonts w:ascii="Calibri" w:eastAsia="Palatino Linotype" w:hAnsi="Calibri" w:cs="Calibri"/>
                <w:i/>
                <w:iCs/>
                <w:sz w:val="20"/>
                <w:szCs w:val="20"/>
                <w:lang w:val="fr-FR"/>
              </w:rPr>
              <w:t>pr et adj</w:t>
            </w:r>
            <w:r w:rsidR="000B55E8" w:rsidRPr="00AC0638">
              <w:rPr>
                <w:rFonts w:ascii="Calibri" w:eastAsia="Palatino Linotype" w:hAnsi="Calibri" w:cs="Calibri"/>
                <w:sz w:val="20"/>
                <w:szCs w:val="20"/>
                <w:lang w:val="fr-FR"/>
              </w:rPr>
              <w:t>. </w:t>
            </w:r>
            <w:r w:rsidR="000B55E8" w:rsidRPr="00AC0638">
              <w:rPr>
                <w:rFonts w:ascii="Calibri" w:eastAsia="Palatino Linotype" w:hAnsi="Calibri" w:cs="Calibri"/>
                <w:i/>
                <w:iCs/>
                <w:sz w:val="20"/>
                <w:szCs w:val="20"/>
                <w:lang w:val="fr-FR"/>
              </w:rPr>
              <w:t>indéf</w:t>
            </w:r>
            <w:r w:rsidR="000B55E8" w:rsidRPr="00AC0638">
              <w:rPr>
                <w:rFonts w:ascii="Calibri" w:eastAsia="Palatino Linotype" w:hAnsi="Calibri" w:cs="Calibri"/>
                <w:sz w:val="20"/>
                <w:szCs w:val="20"/>
                <w:lang w:val="fr-FR"/>
              </w:rPr>
              <w:t xml:space="preserve">. </w:t>
            </w:r>
            <w:r w:rsidR="000B55E8" w:rsidRPr="00AC0638">
              <w:rPr>
                <w:rFonts w:ascii="Calibri" w:eastAsia="Palatino Linotype" w:hAnsi="Calibri" w:cs="Calibri"/>
                <w:b/>
                <w:bCs/>
                <w:sz w:val="20"/>
                <w:szCs w:val="20"/>
                <w:lang w:val="fr-FR"/>
              </w:rPr>
              <w:t>(</w:t>
            </w:r>
            <w:r w:rsidR="000B55E8" w:rsidRPr="00AC0638">
              <w:rPr>
                <w:rFonts w:ascii="Calibri" w:eastAsia="Palatino Linotype" w:hAnsi="Calibri" w:cs="Calibri"/>
                <w:i/>
                <w:iCs/>
                <w:sz w:val="20"/>
                <w:szCs w:val="20"/>
                <w:lang w:val="fr-FR"/>
              </w:rPr>
              <w:t>cf</w:t>
            </w:r>
            <w:r w:rsidR="000B55E8" w:rsidRPr="00AC0638">
              <w:rPr>
                <w:rFonts w:ascii="Calibri" w:eastAsia="Palatino Linotype" w:hAnsi="Calibri" w:cs="Calibri"/>
                <w:sz w:val="20"/>
                <w:szCs w:val="20"/>
                <w:lang w:val="fr-FR"/>
              </w:rPr>
              <w:t>.</w:t>
            </w:r>
            <w:r w:rsidR="000B55E8" w:rsidRPr="00AC0638">
              <w:rPr>
                <w:rFonts w:ascii="Calibri" w:eastAsia="Palatino Linotype" w:hAnsi="Calibri" w:cs="Calibri"/>
                <w:b/>
                <w:bCs/>
                <w:sz w:val="20"/>
                <w:szCs w:val="20"/>
                <w:lang w:val="fr-FR"/>
              </w:rPr>
              <w:t xml:space="preserve"> </w:t>
            </w:r>
            <w:r w:rsidR="000B55E8" w:rsidRPr="00AC0638">
              <w:rPr>
                <w:rFonts w:ascii="Calibri" w:eastAsia="Palatino Linotype" w:hAnsi="Calibri" w:cs="Calibri"/>
                <w:b/>
                <w:bCs/>
                <w:i/>
                <w:iCs/>
                <w:caps/>
                <w:sz w:val="20"/>
                <w:szCs w:val="20"/>
                <w:lang w:val="fr-FR"/>
              </w:rPr>
              <w:t>r</w:t>
            </w:r>
            <w:r w:rsidR="000B55E8" w:rsidRPr="00AC0638">
              <w:rPr>
                <w:rFonts w:ascii="Calibri" w:eastAsia="Palatino Linotype" w:hAnsi="Calibri" w:cs="Calibri"/>
                <w:b/>
                <w:bCs/>
                <w:i/>
                <w:iCs/>
                <w:sz w:val="20"/>
                <w:szCs w:val="20"/>
                <w:lang w:val="fr-FR"/>
              </w:rPr>
              <w:t>g</w:t>
            </w:r>
            <w:r w:rsidR="000B55E8" w:rsidRPr="00AC0638">
              <w:rPr>
                <w:rFonts w:ascii="Calibri" w:eastAsia="Palatino Linotype" w:hAnsi="Calibri" w:cs="Calibri"/>
                <w:b/>
                <w:bCs/>
                <w:sz w:val="20"/>
                <w:szCs w:val="20"/>
                <w:lang w:val="fr-FR"/>
              </w:rPr>
              <w:t xml:space="preserve"> </w:t>
            </w:r>
            <w:r w:rsidR="000B55E8" w:rsidRPr="00AC0638">
              <w:rPr>
                <w:rFonts w:ascii="Calibri" w:eastAsia="Palatino Linotype" w:hAnsi="Calibri" w:cs="Calibri"/>
                <w:sz w:val="20"/>
                <w:szCs w:val="20"/>
                <w:lang w:val="fr-FR"/>
              </w:rPr>
              <w:t>§ 79</w:t>
            </w:r>
            <w:r w:rsidR="000B55E8" w:rsidRPr="00AC0638">
              <w:rPr>
                <w:rFonts w:ascii="Calibri" w:eastAsia="Palatino Linotype" w:hAnsi="Calibri" w:cs="Calibri"/>
                <w:b/>
                <w:bCs/>
                <w:sz w:val="20"/>
                <w:szCs w:val="20"/>
                <w:lang w:val="fr-FR"/>
              </w:rPr>
              <w:t>)</w:t>
            </w:r>
            <w:r w:rsidR="000B55E8" w:rsidRPr="00AC0638">
              <w:rPr>
                <w:rFonts w:ascii="Calibri" w:eastAsia="Palatino Linotype" w:hAnsi="Calibri" w:cs="Calibri"/>
                <w:sz w:val="20"/>
                <w:szCs w:val="20"/>
                <w:lang w:val="fr-FR"/>
              </w:rPr>
              <w:t>: aucun, aucune</w:t>
            </w:r>
            <w:r w:rsidRPr="00AC0638">
              <w:rPr>
                <w:rFonts w:ascii="Calibri" w:eastAsia="Palatino Linotype" w:hAnsi="Calibri" w:cs="Calibri"/>
                <w:sz w:val="20"/>
                <w:szCs w:val="20"/>
                <w:lang w:val="fr-FR"/>
              </w:rPr>
              <w:t xml:space="preserve">.     </w:t>
            </w:r>
            <w:r w:rsidR="000B55E8" w:rsidRPr="00AC0638">
              <w:rPr>
                <w:rFonts w:ascii="Calibri" w:eastAsia="Palatino Linotype" w:hAnsi="Calibri" w:cs="Calibri"/>
                <w:sz w:val="20"/>
                <w:szCs w:val="20"/>
                <w:lang w:val="fr-FR"/>
              </w:rPr>
              <w:t xml:space="preserve">  </w:t>
            </w:r>
            <w:r w:rsidR="000B55E8" w:rsidRPr="00AC0638">
              <w:rPr>
                <w:rFonts w:ascii="Calibri" w:hAnsi="Calibri" w:cs="Calibri"/>
                <w:b/>
                <w:sz w:val="20"/>
                <w:szCs w:val="20"/>
                <w:lang w:val="fr-FR"/>
              </w:rPr>
              <w:t>Ὑπὲρ</w:t>
            </w:r>
            <w:r w:rsidR="000B55E8" w:rsidRPr="00AC0638">
              <w:rPr>
                <w:rFonts w:ascii="Calibri" w:eastAsia="Palatino Linotype" w:hAnsi="Calibri" w:cs="Calibri"/>
                <w:b/>
                <w:bCs/>
                <w:sz w:val="20"/>
                <w:szCs w:val="20"/>
                <w:lang w:val="fr-FR"/>
              </w:rPr>
              <w:t xml:space="preserve"> + acc. </w:t>
            </w:r>
            <w:r w:rsidR="000B55E8" w:rsidRPr="00AC0638">
              <w:rPr>
                <w:rFonts w:ascii="Calibri" w:hAnsi="Calibri" w:cs="Calibri"/>
                <w:sz w:val="20"/>
                <w:szCs w:val="20"/>
                <w:lang w:val="fr-FR"/>
              </w:rPr>
              <w:t xml:space="preserve">: plus de, de plus de.    </w:t>
            </w:r>
            <w:r w:rsidR="000B55E8" w:rsidRPr="00AC0638">
              <w:rPr>
                <w:rFonts w:ascii="Calibri" w:eastAsia="Palatino Linotype" w:hAnsi="Calibri" w:cs="Calibri"/>
                <w:b/>
                <w:bCs/>
                <w:sz w:val="20"/>
                <w:szCs w:val="20"/>
                <w:lang w:val="fr-FR"/>
              </w:rPr>
              <w:t>Ἑϐδομήκοντα</w:t>
            </w:r>
            <w:r w:rsidR="000B55E8" w:rsidRPr="00AC0638">
              <w:rPr>
                <w:rFonts w:ascii="Calibri" w:eastAsia="Palatino Linotype" w:hAnsi="Calibri" w:cs="Calibri"/>
                <w:sz w:val="20"/>
                <w:szCs w:val="20"/>
                <w:lang w:val="fr-FR"/>
              </w:rPr>
              <w:t xml:space="preserve"> (οἱ, αἱ, τὰ) </w:t>
            </w:r>
            <w:proofErr w:type="gramStart"/>
            <w:r w:rsidR="000B55E8" w:rsidRPr="00AC0638">
              <w:rPr>
                <w:rFonts w:ascii="Calibri" w:eastAsia="Palatino Linotype" w:hAnsi="Calibri" w:cs="Calibri"/>
                <w:i/>
                <w:iCs/>
                <w:sz w:val="20"/>
                <w:szCs w:val="20"/>
                <w:lang w:val="fr-FR"/>
              </w:rPr>
              <w:t>indécl.:</w:t>
            </w:r>
            <w:proofErr w:type="gramEnd"/>
            <w:r w:rsidR="000B55E8" w:rsidRPr="00AC0638">
              <w:rPr>
                <w:rFonts w:ascii="Calibri" w:eastAsia="Palatino Linotype" w:hAnsi="Calibri" w:cs="Calibri"/>
                <w:sz w:val="20"/>
                <w:szCs w:val="20"/>
                <w:lang w:val="fr-FR"/>
              </w:rPr>
              <w:t xml:space="preserve"> soixante-dix.   </w:t>
            </w:r>
            <w:r w:rsidRPr="00AC0638">
              <w:rPr>
                <w:rFonts w:ascii="Calibri" w:eastAsia="Palatino Linotype" w:hAnsi="Calibri" w:cs="Calibri"/>
                <w:sz w:val="20"/>
                <w:szCs w:val="20"/>
                <w:lang w:val="fr-FR"/>
              </w:rPr>
              <w:t xml:space="preserve"> </w:t>
            </w:r>
            <w:r w:rsidR="000B55E8" w:rsidRPr="00AC0638">
              <w:rPr>
                <w:rFonts w:ascii="Calibri" w:eastAsia="Palatino Linotype" w:hAnsi="Calibri" w:cs="Calibri"/>
                <w:sz w:val="20"/>
                <w:szCs w:val="20"/>
                <w:lang w:val="fr-FR"/>
              </w:rPr>
              <w:t xml:space="preserve"> </w:t>
            </w:r>
            <w:r w:rsidR="000B55E8" w:rsidRPr="00AC0638">
              <w:rPr>
                <w:rFonts w:ascii="Calibri" w:hAnsi="Calibri" w:cs="Calibri"/>
                <w:b/>
                <w:sz w:val="20"/>
                <w:szCs w:val="20"/>
                <w:lang w:val="fr-FR"/>
              </w:rPr>
              <w:t>Σ</w:t>
            </w:r>
            <w:r w:rsidR="000B55E8" w:rsidRPr="00AC0638">
              <w:rPr>
                <w:rFonts w:ascii="Calibri" w:hAnsi="Calibri" w:cs="Calibri"/>
                <w:b/>
                <w:bCs/>
                <w:sz w:val="20"/>
                <w:szCs w:val="20"/>
                <w:lang w:val="fr-FR"/>
              </w:rPr>
              <w:t>τάδιον,</w:t>
            </w:r>
            <w:r w:rsidR="000B55E8" w:rsidRPr="00AC0638">
              <w:rPr>
                <w:rFonts w:ascii="Calibri" w:hAnsi="Calibri" w:cs="Calibri"/>
                <w:b/>
                <w:sz w:val="20"/>
                <w:szCs w:val="20"/>
                <w:lang w:val="fr-FR"/>
              </w:rPr>
              <w:t xml:space="preserve"> ου (τὸ) :</w:t>
            </w:r>
            <w:r w:rsidR="000B55E8" w:rsidRPr="00AC0638">
              <w:rPr>
                <w:rFonts w:ascii="Calibri" w:hAnsi="Calibri" w:cs="Calibri"/>
                <w:sz w:val="20"/>
                <w:szCs w:val="20"/>
                <w:lang w:val="fr-FR"/>
              </w:rPr>
              <w:t xml:space="preserve"> le stade, (mesure de 600 pieds grecs </w:t>
            </w:r>
            <w:r w:rsidR="000B55E8" w:rsidRPr="00AC0638">
              <w:rPr>
                <w:rFonts w:ascii="Calibri" w:hAnsi="Calibri" w:cs="Calibri"/>
                <w:i/>
                <w:iCs/>
                <w:sz w:val="20"/>
                <w:szCs w:val="20"/>
                <w:lang w:val="fr-FR"/>
              </w:rPr>
              <w:t>ou</w:t>
            </w:r>
            <w:r w:rsidR="000B55E8" w:rsidRPr="00AC0638">
              <w:rPr>
                <w:rFonts w:ascii="Calibri" w:hAnsi="Calibri" w:cs="Calibri"/>
                <w:sz w:val="20"/>
                <w:szCs w:val="20"/>
                <w:lang w:val="fr-FR"/>
              </w:rPr>
              <w:t xml:space="preserve"> 625 pieds romains =  178 m </w:t>
            </w:r>
            <w:proofErr w:type="gramStart"/>
            <w:r w:rsidR="000B55E8" w:rsidRPr="00AC0638">
              <w:rPr>
                <w:rFonts w:ascii="Calibri" w:hAnsi="Calibri" w:cs="Calibri"/>
                <w:sz w:val="20"/>
                <w:szCs w:val="20"/>
                <w:lang w:val="fr-FR"/>
              </w:rPr>
              <w:t>environ )</w:t>
            </w:r>
            <w:proofErr w:type="gramEnd"/>
            <w:r w:rsidR="000B55E8" w:rsidRPr="00AC0638">
              <w:rPr>
                <w:rFonts w:ascii="Calibri" w:hAnsi="Calibri" w:cs="Calibri"/>
                <w:sz w:val="20"/>
                <w:szCs w:val="20"/>
                <w:lang w:val="fr-FR"/>
              </w:rPr>
              <w:t xml:space="preserve">.    </w:t>
            </w:r>
            <w:r w:rsidR="000B55E8" w:rsidRPr="00AC0638">
              <w:rPr>
                <w:rFonts w:ascii="Calibri" w:eastAsia="Palatino Linotype" w:hAnsi="Calibri" w:cs="Calibri"/>
                <w:b/>
                <w:bCs/>
                <w:sz w:val="20"/>
                <w:szCs w:val="20"/>
                <w:lang w:val="fr-FR"/>
              </w:rPr>
              <w:t xml:space="preserve">Ἐντός,  </w:t>
            </w:r>
            <w:r w:rsidR="000B55E8" w:rsidRPr="00AC0638">
              <w:rPr>
                <w:rFonts w:ascii="Calibri" w:eastAsia="Palatino Linotype" w:hAnsi="Calibri" w:cs="Calibri"/>
                <w:b/>
                <w:bCs/>
                <w:i/>
                <w:sz w:val="20"/>
                <w:szCs w:val="20"/>
                <w:lang w:val="fr-FR"/>
              </w:rPr>
              <w:t>prép</w:t>
            </w:r>
            <w:r w:rsidR="000B55E8" w:rsidRPr="00AC0638">
              <w:rPr>
                <w:rFonts w:ascii="Calibri" w:eastAsia="Palatino Linotype" w:hAnsi="Calibri" w:cs="Calibri"/>
                <w:b/>
                <w:bCs/>
                <w:sz w:val="20"/>
                <w:szCs w:val="20"/>
                <w:lang w:val="fr-FR"/>
              </w:rPr>
              <w:t xml:space="preserve">. </w:t>
            </w:r>
            <w:r w:rsidR="000B55E8" w:rsidRPr="00AC0638">
              <w:rPr>
                <w:rFonts w:ascii="Calibri" w:eastAsia="Palatino Linotype" w:hAnsi="Calibri" w:cs="Calibri"/>
                <w:sz w:val="20"/>
                <w:szCs w:val="20"/>
                <w:lang w:val="fr-FR"/>
              </w:rPr>
              <w:t xml:space="preserve">(+ gén.) : à l'intérieur de, dans ;  en deçà de.   </w:t>
            </w:r>
            <w:r w:rsidR="000B55E8" w:rsidRPr="00AC0638">
              <w:rPr>
                <w:rFonts w:ascii="Calibri" w:hAnsi="Calibri" w:cs="Calibri"/>
                <w:b/>
                <w:caps/>
                <w:sz w:val="20"/>
                <w:szCs w:val="20"/>
                <w:lang w:val="fr-FR"/>
              </w:rPr>
              <w:t>κ</w:t>
            </w:r>
            <w:r w:rsidR="000B55E8" w:rsidRPr="00AC0638">
              <w:rPr>
                <w:rFonts w:ascii="Calibri" w:hAnsi="Calibri" w:cs="Calibri"/>
                <w:b/>
                <w:sz w:val="20"/>
                <w:szCs w:val="20"/>
                <w:lang w:val="fr-FR"/>
              </w:rPr>
              <w:t>άῖκος, ου (ὁ) :</w:t>
            </w:r>
            <w:r w:rsidR="000B55E8" w:rsidRPr="00AC0638">
              <w:rPr>
                <w:rFonts w:ascii="Calibri" w:hAnsi="Calibri" w:cs="Calibri"/>
                <w:sz w:val="20"/>
                <w:szCs w:val="20"/>
                <w:lang w:val="fr-FR"/>
              </w:rPr>
              <w:t xml:space="preserve"> Caïque  fleuve de Mysie.    </w:t>
            </w:r>
          </w:p>
          <w:p w:rsidR="0032030F" w:rsidRPr="00AC0638" w:rsidRDefault="00694238" w:rsidP="00565AF0">
            <w:pPr>
              <w:pStyle w:val="Corps"/>
              <w:tabs>
                <w:tab w:val="left" w:pos="426"/>
                <w:tab w:val="left" w:pos="2255"/>
                <w:tab w:val="left" w:pos="4268"/>
                <w:tab w:val="left" w:pos="4706"/>
                <w:tab w:val="left" w:pos="6317"/>
                <w:tab w:val="left" w:pos="7767"/>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right="-30"/>
              <w:rPr>
                <w:rFonts w:eastAsia="Palatino Linotype"/>
                <w:color w:val="auto"/>
                <w:sz w:val="20"/>
                <w:szCs w:val="20"/>
              </w:rPr>
            </w:pPr>
            <w:r w:rsidRPr="00BD5E73">
              <w:rPr>
                <w:b/>
                <w:color w:val="C00000"/>
                <w:sz w:val="20"/>
                <w:szCs w:val="20"/>
              </w:rPr>
              <w:tab/>
            </w:r>
            <w:r w:rsidR="000B55E8" w:rsidRPr="00BD5E73">
              <w:rPr>
                <w:b/>
                <w:color w:val="C00000"/>
                <w:sz w:val="20"/>
                <w:szCs w:val="20"/>
              </w:rPr>
              <w:t>1c)  Τ</w:t>
            </w:r>
            <w:r w:rsidR="000B55E8" w:rsidRPr="00BD5E73">
              <w:rPr>
                <w:b/>
                <w:bCs/>
                <w:color w:val="C00000"/>
                <w:sz w:val="20"/>
                <w:szCs w:val="20"/>
              </w:rPr>
              <w:t>εύθρας</w:t>
            </w:r>
            <w:r w:rsidR="000B55E8" w:rsidRPr="00BD5E73">
              <w:rPr>
                <w:b/>
                <w:bCs/>
                <w:sz w:val="20"/>
                <w:szCs w:val="20"/>
              </w:rPr>
              <w:t xml:space="preserve">, αντος : </w:t>
            </w:r>
            <w:r w:rsidR="000B55E8" w:rsidRPr="00BD5E73">
              <w:rPr>
                <w:bCs/>
                <w:sz w:val="20"/>
                <w:szCs w:val="20"/>
              </w:rPr>
              <w:t>T</w:t>
            </w:r>
            <w:r w:rsidR="000B55E8" w:rsidRPr="00AC0638">
              <w:rPr>
                <w:bCs/>
                <w:color w:val="auto"/>
                <w:sz w:val="20"/>
                <w:szCs w:val="20"/>
              </w:rPr>
              <w:t xml:space="preserve">euthras anc. roi de Mysie.   </w:t>
            </w:r>
            <w:r w:rsidR="000B55E8" w:rsidRPr="00AC0638">
              <w:rPr>
                <w:b/>
                <w:color w:val="auto"/>
                <w:sz w:val="20"/>
                <w:szCs w:val="20"/>
              </w:rPr>
              <w:t xml:space="preserve">Ἱστόρηται, </w:t>
            </w:r>
            <w:r w:rsidR="000B55E8" w:rsidRPr="00AC0638">
              <w:rPr>
                <w:color w:val="auto"/>
                <w:sz w:val="20"/>
                <w:szCs w:val="20"/>
              </w:rPr>
              <w:t>passif personnel : est dit être ; est connu pour être</w:t>
            </w:r>
            <w:proofErr w:type="gramStart"/>
            <w:r w:rsidR="000B55E8" w:rsidRPr="00AC0638">
              <w:rPr>
                <w:color w:val="auto"/>
                <w:sz w:val="20"/>
                <w:szCs w:val="20"/>
              </w:rPr>
              <w:t>,etc</w:t>
            </w:r>
            <w:proofErr w:type="gramEnd"/>
            <w:r w:rsidR="000B55E8" w:rsidRPr="00AC0638">
              <w:rPr>
                <w:color w:val="auto"/>
                <w:sz w:val="20"/>
                <w:szCs w:val="20"/>
              </w:rPr>
              <w:t xml:space="preserve">.  </w:t>
            </w:r>
            <w:r w:rsidR="000B55E8" w:rsidRPr="00AC0638">
              <w:rPr>
                <w:rFonts w:eastAsia="Palatino Linotype"/>
                <w:b/>
                <w:bCs/>
                <w:color w:val="auto"/>
                <w:sz w:val="20"/>
                <w:szCs w:val="20"/>
              </w:rPr>
              <w:t>Ἱστορέω :</w:t>
            </w:r>
            <w:r w:rsidR="000B55E8" w:rsidRPr="00AC0638">
              <w:rPr>
                <w:rFonts w:eastAsia="Palatino Linotype"/>
                <w:color w:val="auto"/>
                <w:sz w:val="20"/>
                <w:szCs w:val="20"/>
              </w:rPr>
              <w:t xml:space="preserve"> chercher à savoir ; savoir, connaître ; décrire; passif personnel.   </w:t>
            </w:r>
            <w:r w:rsidR="000B55E8" w:rsidRPr="00AC0638">
              <w:rPr>
                <w:b/>
                <w:caps/>
                <w:color w:val="auto"/>
                <w:sz w:val="20"/>
                <w:szCs w:val="20"/>
              </w:rPr>
              <w:t>Κ</w:t>
            </w:r>
            <w:r w:rsidR="000B55E8" w:rsidRPr="00AC0638">
              <w:rPr>
                <w:b/>
                <w:color w:val="auto"/>
                <w:sz w:val="20"/>
                <w:szCs w:val="20"/>
              </w:rPr>
              <w:t xml:space="preserve">ίλιξ, ικος </w:t>
            </w:r>
            <w:proofErr w:type="gramStart"/>
            <w:r w:rsidR="000B55E8" w:rsidRPr="00AC0638">
              <w:rPr>
                <w:b/>
                <w:color w:val="auto"/>
                <w:sz w:val="20"/>
                <w:szCs w:val="20"/>
              </w:rPr>
              <w:t>( (</w:t>
            </w:r>
            <w:proofErr w:type="gramEnd"/>
            <w:r w:rsidR="000B55E8" w:rsidRPr="00AC0638">
              <w:rPr>
                <w:b/>
                <w:color w:val="auto"/>
                <w:sz w:val="20"/>
                <w:szCs w:val="20"/>
              </w:rPr>
              <w:t xml:space="preserve">ὁ / ἡ) :  </w:t>
            </w:r>
            <w:r w:rsidR="000B55E8" w:rsidRPr="00AC0638">
              <w:rPr>
                <w:color w:val="auto"/>
                <w:sz w:val="20"/>
                <w:szCs w:val="20"/>
              </w:rPr>
              <w:t xml:space="preserve">habitant ou originaire de Cilicie ; de Cilicie.     </w:t>
            </w:r>
            <w:r w:rsidR="000B55E8" w:rsidRPr="00AC0638">
              <w:rPr>
                <w:b/>
                <w:color w:val="auto"/>
                <w:sz w:val="20"/>
                <w:szCs w:val="20"/>
              </w:rPr>
              <w:t xml:space="preserve">   Μυσός, οῦ, (ὁ) :</w:t>
            </w:r>
            <w:r w:rsidR="000B55E8" w:rsidRPr="00AC0638">
              <w:rPr>
                <w:color w:val="auto"/>
                <w:sz w:val="20"/>
                <w:szCs w:val="20"/>
              </w:rPr>
              <w:t xml:space="preserve"> Mysien, de Mysie.</w:t>
            </w:r>
          </w:p>
          <w:p w:rsidR="00057962" w:rsidRPr="00BD5E73" w:rsidRDefault="00057962" w:rsidP="00565AF0">
            <w:pPr>
              <w:pStyle w:val="Corps"/>
              <w:tabs>
                <w:tab w:val="left" w:pos="426"/>
                <w:tab w:val="left" w:pos="2255"/>
                <w:tab w:val="left" w:pos="4268"/>
                <w:tab w:val="left" w:pos="4706"/>
                <w:tab w:val="left" w:pos="6317"/>
                <w:tab w:val="left" w:pos="7767"/>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ind w:right="-30"/>
              <w:rPr>
                <w:rFonts w:eastAsia="Palatino Linotype"/>
                <w:sz w:val="20"/>
                <w:szCs w:val="20"/>
              </w:rPr>
            </w:pPr>
          </w:p>
        </w:tc>
        <w:tc>
          <w:tcPr>
            <w:tcW w:w="2412" w:type="dxa"/>
            <w:shd w:val="clear" w:color="auto" w:fill="auto"/>
            <w:tcMar>
              <w:top w:w="80" w:type="dxa"/>
              <w:left w:w="80" w:type="dxa"/>
              <w:bottom w:w="80" w:type="dxa"/>
              <w:right w:w="80" w:type="dxa"/>
            </w:tcMar>
          </w:tcPr>
          <w:p w:rsidR="00DD55F2" w:rsidRDefault="00DD55F2" w:rsidP="00565AF0">
            <w:pPr>
              <w:pStyle w:val="Corps"/>
              <w:ind w:right="-30"/>
              <w:rPr>
                <w:sz w:val="21"/>
                <w:szCs w:val="21"/>
              </w:rPr>
            </w:pPr>
          </w:p>
          <w:p w:rsidR="0032030F" w:rsidRPr="00BD5E73" w:rsidRDefault="00B20D40" w:rsidP="00565AF0">
            <w:pPr>
              <w:pStyle w:val="Corps"/>
              <w:ind w:right="-30"/>
              <w:rPr>
                <w:sz w:val="21"/>
                <w:szCs w:val="21"/>
              </w:rPr>
            </w:pPr>
            <w:r w:rsidRPr="00BD5E73">
              <w:rPr>
                <w:sz w:val="21"/>
                <w:szCs w:val="21"/>
              </w:rPr>
              <w:t>[13a</w:t>
            </w:r>
            <w:proofErr w:type="gramStart"/>
            <w:r w:rsidRPr="00BD5E73">
              <w:rPr>
                <w:sz w:val="21"/>
                <w:szCs w:val="21"/>
              </w:rPr>
              <w:t>,69</w:t>
            </w:r>
            <w:proofErr w:type="gramEnd"/>
            <w:r w:rsidRPr="00BD5E73">
              <w:rPr>
                <w:sz w:val="21"/>
                <w:szCs w:val="21"/>
              </w:rPr>
              <w:t>] 69. Entre Elée, Pitané, Atarnée et Pergame, à 70 stades au plus de chacune de ces villes et en deçà du Caïcus, est Teuthranie, {dont le fondateur} Teuthras passe pour avoir régné sur les Ciliciens et les Mysiens.</w:t>
            </w:r>
          </w:p>
        </w:tc>
      </w:tr>
      <w:tr w:rsidR="0032030F" w:rsidRPr="00BD5E73" w:rsidTr="00D34922">
        <w:trPr>
          <w:trHeight w:val="2724"/>
        </w:trPr>
        <w:tc>
          <w:tcPr>
            <w:tcW w:w="2524" w:type="dxa"/>
            <w:shd w:val="clear" w:color="auto" w:fill="auto"/>
            <w:tcMar>
              <w:top w:w="80" w:type="dxa"/>
              <w:left w:w="80" w:type="dxa"/>
              <w:bottom w:w="80" w:type="dxa"/>
              <w:right w:w="80" w:type="dxa"/>
            </w:tcMar>
          </w:tcPr>
          <w:p w:rsidR="00EC1465" w:rsidRPr="0050400B" w:rsidRDefault="00B20D40" w:rsidP="00577247">
            <w:pPr>
              <w:pStyle w:val="Corps"/>
              <w:spacing w:line="276" w:lineRule="auto"/>
              <w:rPr>
                <w:sz w:val="24"/>
                <w:szCs w:val="24"/>
                <w:lang w:val="en-US"/>
              </w:rPr>
            </w:pPr>
            <w:r w:rsidRPr="0050400B">
              <w:rPr>
                <w:sz w:val="24"/>
                <w:szCs w:val="24"/>
                <w:lang w:val="en-US"/>
              </w:rPr>
              <w:t>2</w:t>
            </w:r>
            <w:r w:rsidR="00EC1465" w:rsidRPr="0050400B">
              <w:rPr>
                <w:sz w:val="24"/>
                <w:szCs w:val="24"/>
                <w:lang w:val="en-US"/>
              </w:rPr>
              <w:t>a</w:t>
            </w:r>
            <w:r w:rsidRPr="0050400B">
              <w:rPr>
                <w:sz w:val="24"/>
                <w:szCs w:val="24"/>
                <w:lang w:val="en-US"/>
              </w:rPr>
              <w:t xml:space="preserve">) </w:t>
            </w:r>
            <w:r w:rsidRPr="00BD5E73">
              <w:rPr>
                <w:sz w:val="24"/>
                <w:szCs w:val="24"/>
              </w:rPr>
              <w:t>Εὐριπίδης</w:t>
            </w:r>
            <w:r w:rsidRPr="0050400B">
              <w:rPr>
                <w:sz w:val="24"/>
                <w:szCs w:val="24"/>
                <w:lang w:val="en-US"/>
              </w:rPr>
              <w:t xml:space="preserve"> </w:t>
            </w:r>
            <w:r w:rsidRPr="00BD5E73">
              <w:rPr>
                <w:sz w:val="24"/>
                <w:szCs w:val="24"/>
              </w:rPr>
              <w:t>δ</w:t>
            </w:r>
            <w:r w:rsidRPr="0050400B">
              <w:rPr>
                <w:sz w:val="24"/>
                <w:szCs w:val="24"/>
                <w:lang w:val="en-US"/>
              </w:rPr>
              <w:t xml:space="preserve">´ </w:t>
            </w:r>
            <w:r w:rsidRPr="00BD5E73">
              <w:rPr>
                <w:sz w:val="24"/>
                <w:szCs w:val="24"/>
              </w:rPr>
              <w:t>ὑπὸ</w:t>
            </w:r>
            <w:r w:rsidRPr="0050400B">
              <w:rPr>
                <w:sz w:val="24"/>
                <w:szCs w:val="24"/>
                <w:lang w:val="en-US"/>
              </w:rPr>
              <w:t xml:space="preserve"> </w:t>
            </w:r>
            <w:r w:rsidRPr="00BD5E73">
              <w:rPr>
                <w:sz w:val="24"/>
                <w:szCs w:val="24"/>
              </w:rPr>
              <w:t>Ἀλέου</w:t>
            </w:r>
            <w:r w:rsidRPr="0050400B">
              <w:rPr>
                <w:sz w:val="24"/>
                <w:szCs w:val="24"/>
                <w:lang w:val="en-US"/>
              </w:rPr>
              <w:t xml:space="preserve"> </w:t>
            </w:r>
            <w:r w:rsidRPr="00BD5E73">
              <w:rPr>
                <w:sz w:val="24"/>
                <w:szCs w:val="24"/>
              </w:rPr>
              <w:t>φησὶ</w:t>
            </w:r>
            <w:r w:rsidRPr="0050400B">
              <w:rPr>
                <w:sz w:val="24"/>
                <w:szCs w:val="24"/>
                <w:lang w:val="en-US"/>
              </w:rPr>
              <w:t xml:space="preserve"> </w:t>
            </w:r>
            <w:r w:rsidRPr="00BD5E73">
              <w:rPr>
                <w:sz w:val="24"/>
                <w:szCs w:val="24"/>
              </w:rPr>
              <w:t>τοῦ</w:t>
            </w:r>
            <w:r w:rsidRPr="0050400B">
              <w:rPr>
                <w:sz w:val="24"/>
                <w:szCs w:val="24"/>
                <w:lang w:val="en-US"/>
              </w:rPr>
              <w:t xml:space="preserve"> </w:t>
            </w:r>
            <w:r w:rsidRPr="00BD5E73">
              <w:rPr>
                <w:sz w:val="24"/>
                <w:szCs w:val="24"/>
              </w:rPr>
              <w:t>τῆς</w:t>
            </w:r>
            <w:r w:rsidRPr="0050400B">
              <w:rPr>
                <w:sz w:val="24"/>
                <w:szCs w:val="24"/>
                <w:lang w:val="en-US"/>
              </w:rPr>
              <w:t xml:space="preserve"> </w:t>
            </w:r>
            <w:r w:rsidRPr="00BD5E73">
              <w:rPr>
                <w:sz w:val="24"/>
                <w:szCs w:val="24"/>
              </w:rPr>
              <w:t>Αὔγης</w:t>
            </w:r>
            <w:r w:rsidRPr="0050400B">
              <w:rPr>
                <w:sz w:val="24"/>
                <w:szCs w:val="24"/>
                <w:lang w:val="en-US"/>
              </w:rPr>
              <w:t xml:space="preserve"> </w:t>
            </w:r>
            <w:r w:rsidRPr="00BD5E73">
              <w:rPr>
                <w:sz w:val="24"/>
                <w:szCs w:val="24"/>
              </w:rPr>
              <w:t>πατρὸς</w:t>
            </w:r>
            <w:r w:rsidRPr="0050400B">
              <w:rPr>
                <w:sz w:val="24"/>
                <w:szCs w:val="24"/>
                <w:lang w:val="en-US"/>
              </w:rPr>
              <w:t xml:space="preserve"> </w:t>
            </w:r>
          </w:p>
          <w:p w:rsidR="0032030F" w:rsidRPr="005A00B2" w:rsidRDefault="00EC1465" w:rsidP="00577247">
            <w:pPr>
              <w:pStyle w:val="Corps"/>
              <w:spacing w:line="276" w:lineRule="auto"/>
              <w:rPr>
                <w:lang w:val="en-US"/>
              </w:rPr>
            </w:pPr>
            <w:r w:rsidRPr="005A00B2">
              <w:rPr>
                <w:sz w:val="24"/>
                <w:szCs w:val="24"/>
                <w:lang w:val="en-US"/>
              </w:rPr>
              <w:t xml:space="preserve">2b) </w:t>
            </w:r>
            <w:r w:rsidR="00B20D40" w:rsidRPr="00BD5E73">
              <w:rPr>
                <w:sz w:val="24"/>
                <w:szCs w:val="24"/>
              </w:rPr>
              <w:t>εἰς</w:t>
            </w:r>
            <w:r w:rsidR="00B20D40" w:rsidRPr="005A00B2">
              <w:rPr>
                <w:sz w:val="24"/>
                <w:szCs w:val="24"/>
                <w:lang w:val="en-US"/>
              </w:rPr>
              <w:t xml:space="preserve"> </w:t>
            </w:r>
            <w:r w:rsidR="00B20D40" w:rsidRPr="00BD5E73">
              <w:rPr>
                <w:sz w:val="24"/>
                <w:szCs w:val="24"/>
              </w:rPr>
              <w:t>λάρνακα</w:t>
            </w:r>
            <w:r w:rsidR="00B20D40" w:rsidRPr="005A00B2">
              <w:rPr>
                <w:sz w:val="24"/>
                <w:szCs w:val="24"/>
                <w:lang w:val="en-US"/>
              </w:rPr>
              <w:t xml:space="preserve"> </w:t>
            </w:r>
            <w:r w:rsidR="00B20D40" w:rsidRPr="00BD5E73">
              <w:rPr>
                <w:sz w:val="24"/>
                <w:szCs w:val="24"/>
              </w:rPr>
              <w:t>τὴν</w:t>
            </w:r>
            <w:r w:rsidR="00B20D40" w:rsidRPr="005A00B2">
              <w:rPr>
                <w:sz w:val="24"/>
                <w:szCs w:val="24"/>
                <w:lang w:val="en-US"/>
              </w:rPr>
              <w:t xml:space="preserve"> </w:t>
            </w:r>
            <w:r w:rsidR="00B20D40" w:rsidRPr="00BD5E73">
              <w:rPr>
                <w:sz w:val="24"/>
                <w:szCs w:val="24"/>
              </w:rPr>
              <w:t>Αὔγην</w:t>
            </w:r>
            <w:r w:rsidR="00B20D40" w:rsidRPr="005A00B2">
              <w:rPr>
                <w:sz w:val="24"/>
                <w:szCs w:val="24"/>
                <w:lang w:val="en-US"/>
              </w:rPr>
              <w:t xml:space="preserve"> </w:t>
            </w:r>
            <w:r w:rsidR="00B20D40" w:rsidRPr="00BD5E73">
              <w:rPr>
                <w:sz w:val="24"/>
                <w:szCs w:val="24"/>
              </w:rPr>
              <w:t>κατατεθεῖσαν</w:t>
            </w:r>
            <w:r w:rsidR="00B20D40" w:rsidRPr="005A00B2">
              <w:rPr>
                <w:sz w:val="24"/>
                <w:szCs w:val="24"/>
                <w:lang w:val="en-US"/>
              </w:rPr>
              <w:t xml:space="preserve"> </w:t>
            </w:r>
            <w:r w:rsidR="00B20D40" w:rsidRPr="00BD5E73">
              <w:rPr>
                <w:sz w:val="24"/>
                <w:szCs w:val="24"/>
              </w:rPr>
              <w:t>ἅμα</w:t>
            </w:r>
            <w:r w:rsidR="00B20D40" w:rsidRPr="005A00B2">
              <w:rPr>
                <w:sz w:val="24"/>
                <w:szCs w:val="24"/>
                <w:lang w:val="en-US"/>
              </w:rPr>
              <w:t xml:space="preserve"> </w:t>
            </w:r>
            <w:r w:rsidR="00B20D40" w:rsidRPr="00BD5E73">
              <w:rPr>
                <w:sz w:val="24"/>
                <w:szCs w:val="24"/>
              </w:rPr>
              <w:t>τῷ</w:t>
            </w:r>
            <w:r w:rsidR="00B20D40" w:rsidRPr="005A00B2">
              <w:rPr>
                <w:sz w:val="24"/>
                <w:szCs w:val="24"/>
                <w:lang w:val="en-US"/>
              </w:rPr>
              <w:t xml:space="preserve"> </w:t>
            </w:r>
            <w:r w:rsidR="00B20D40" w:rsidRPr="00BD5E73">
              <w:rPr>
                <w:sz w:val="24"/>
                <w:szCs w:val="24"/>
              </w:rPr>
              <w:t>παιδὶ</w:t>
            </w:r>
            <w:r w:rsidR="00B20D40" w:rsidRPr="005A00B2">
              <w:rPr>
                <w:sz w:val="24"/>
                <w:szCs w:val="24"/>
                <w:lang w:val="en-US"/>
              </w:rPr>
              <w:t xml:space="preserve"> </w:t>
            </w:r>
            <w:r w:rsidR="00B20D40" w:rsidRPr="00BD5E73">
              <w:rPr>
                <w:sz w:val="24"/>
                <w:szCs w:val="24"/>
              </w:rPr>
              <w:t>Τηλέφῳ</w:t>
            </w:r>
            <w:r w:rsidR="00B20D40" w:rsidRPr="005A00B2">
              <w:rPr>
                <w:sz w:val="24"/>
                <w:szCs w:val="24"/>
                <w:lang w:val="en-US"/>
              </w:rPr>
              <w:t xml:space="preserve"> </w:t>
            </w:r>
            <w:r w:rsidR="00B20D40" w:rsidRPr="00BD5E73">
              <w:rPr>
                <w:sz w:val="24"/>
                <w:szCs w:val="24"/>
              </w:rPr>
              <w:t>καταποντωθῆναι</w:t>
            </w:r>
            <w:r w:rsidR="00B20D40" w:rsidRPr="005A00B2">
              <w:rPr>
                <w:sz w:val="24"/>
                <w:szCs w:val="24"/>
                <w:lang w:val="en-US"/>
              </w:rPr>
              <w:t xml:space="preserve">, </w:t>
            </w:r>
            <w:r w:rsidRPr="005A00B2">
              <w:rPr>
                <w:sz w:val="24"/>
                <w:szCs w:val="24"/>
                <w:lang w:val="en-US"/>
              </w:rPr>
              <w:t>2c)</w:t>
            </w:r>
            <w:r w:rsidR="00B20D40" w:rsidRPr="00BD5E73">
              <w:rPr>
                <w:sz w:val="24"/>
                <w:szCs w:val="24"/>
              </w:rPr>
              <w:t>φωράσαντος</w:t>
            </w:r>
            <w:r w:rsidR="00B20D40" w:rsidRPr="005A00B2">
              <w:rPr>
                <w:sz w:val="24"/>
                <w:szCs w:val="24"/>
                <w:lang w:val="en-US"/>
              </w:rPr>
              <w:t xml:space="preserve"> </w:t>
            </w:r>
            <w:r w:rsidR="00B20D40" w:rsidRPr="00BD5E73">
              <w:rPr>
                <w:sz w:val="24"/>
                <w:szCs w:val="24"/>
              </w:rPr>
              <w:t>τὴν</w:t>
            </w:r>
            <w:r w:rsidR="00B20D40" w:rsidRPr="005A00B2">
              <w:rPr>
                <w:sz w:val="24"/>
                <w:szCs w:val="24"/>
                <w:lang w:val="en-US"/>
              </w:rPr>
              <w:t xml:space="preserve"> </w:t>
            </w:r>
            <w:r w:rsidR="00B20D40" w:rsidRPr="00BD5E73">
              <w:rPr>
                <w:sz w:val="24"/>
                <w:szCs w:val="24"/>
              </w:rPr>
              <w:t>ἐξ</w:t>
            </w:r>
            <w:r w:rsidR="00B20D40" w:rsidRPr="005A00B2">
              <w:rPr>
                <w:sz w:val="24"/>
                <w:szCs w:val="24"/>
                <w:lang w:val="en-US"/>
              </w:rPr>
              <w:t xml:space="preserve"> </w:t>
            </w:r>
            <w:r w:rsidR="00B20D40" w:rsidRPr="00BD5E73">
              <w:rPr>
                <w:sz w:val="24"/>
                <w:szCs w:val="24"/>
              </w:rPr>
              <w:t>Ἡρακλέους</w:t>
            </w:r>
            <w:r w:rsidR="00B20D40" w:rsidRPr="005A00B2">
              <w:rPr>
                <w:sz w:val="24"/>
                <w:szCs w:val="24"/>
                <w:lang w:val="en-US"/>
              </w:rPr>
              <w:t xml:space="preserve"> </w:t>
            </w:r>
            <w:r w:rsidR="00B20D40" w:rsidRPr="00BD5E73">
              <w:rPr>
                <w:sz w:val="24"/>
                <w:szCs w:val="24"/>
              </w:rPr>
              <w:t>φθοράν·</w:t>
            </w:r>
          </w:p>
        </w:tc>
        <w:tc>
          <w:tcPr>
            <w:tcW w:w="5670" w:type="dxa"/>
            <w:shd w:val="clear" w:color="auto" w:fill="auto"/>
            <w:tcMar>
              <w:top w:w="80" w:type="dxa"/>
              <w:left w:w="80" w:type="dxa"/>
              <w:bottom w:w="80" w:type="dxa"/>
              <w:right w:w="80" w:type="dxa"/>
            </w:tcMar>
          </w:tcPr>
          <w:p w:rsidR="00245B39" w:rsidRPr="00BD5E73" w:rsidRDefault="00245B39" w:rsidP="00245B39">
            <w:pPr>
              <w:tabs>
                <w:tab w:val="left" w:pos="426"/>
                <w:tab w:val="left" w:pos="683"/>
                <w:tab w:val="left" w:pos="2744"/>
                <w:tab w:val="left" w:pos="3315"/>
                <w:tab w:val="left" w:pos="6342"/>
                <w:tab w:val="left" w:pos="8004"/>
              </w:tabs>
              <w:rPr>
                <w:rFonts w:ascii="Calibri" w:eastAsia="Times New Roman" w:hAnsi="Calibri" w:cs="Calibri"/>
                <w:vanish/>
                <w:sz w:val="20"/>
                <w:szCs w:val="20"/>
                <w:lang w:val="fr-FR" w:eastAsia="fr-FR"/>
              </w:rPr>
            </w:pPr>
            <w:r w:rsidRPr="005A00B2">
              <w:rPr>
                <w:rFonts w:ascii="Calibri" w:hAnsi="Calibri" w:cs="Calibri"/>
                <w:b/>
                <w:sz w:val="20"/>
                <w:szCs w:val="20"/>
              </w:rPr>
              <w:tab/>
              <w:t xml:space="preserve">2a) </w:t>
            </w:r>
            <w:r w:rsidRPr="00BD5E73">
              <w:rPr>
                <w:rFonts w:ascii="Calibri" w:hAnsi="Calibri" w:cs="Calibri"/>
                <w:b/>
                <w:color w:val="C00000"/>
                <w:sz w:val="20"/>
                <w:szCs w:val="20"/>
                <w:lang w:val="fr-FR"/>
              </w:rPr>
              <w:t>Φημί</w:t>
            </w:r>
            <w:r w:rsidRPr="005A00B2">
              <w:rPr>
                <w:rFonts w:ascii="Calibri" w:hAnsi="Calibri" w:cs="Calibri"/>
                <w:b/>
                <w:sz w:val="20"/>
                <w:szCs w:val="20"/>
              </w:rPr>
              <w:t> : dire —[</w:t>
            </w:r>
            <w:r w:rsidRPr="005A00B2">
              <w:rPr>
                <w:rFonts w:ascii="Calibri" w:hAnsi="Calibri" w:cs="Calibri"/>
                <w:i/>
                <w:sz w:val="20"/>
                <w:szCs w:val="20"/>
              </w:rPr>
              <w:t>inf. pst</w:t>
            </w:r>
            <w:r w:rsidRPr="005A00B2">
              <w:rPr>
                <w:rFonts w:ascii="Calibri" w:hAnsi="Calibri" w:cs="Calibri"/>
                <w:b/>
                <w:sz w:val="20"/>
                <w:szCs w:val="20"/>
              </w:rPr>
              <w:t xml:space="preserve"> : </w:t>
            </w:r>
            <w:r w:rsidRPr="00BD5E73">
              <w:rPr>
                <w:rFonts w:ascii="Calibri" w:hAnsi="Calibri" w:cs="Calibri"/>
                <w:b/>
                <w:sz w:val="20"/>
                <w:szCs w:val="20"/>
                <w:lang w:val="fr-FR"/>
              </w:rPr>
              <w:t>φάναι</w:t>
            </w:r>
            <w:r w:rsidRPr="005A00B2">
              <w:rPr>
                <w:rFonts w:ascii="Calibri" w:hAnsi="Calibri" w:cs="Calibri"/>
                <w:b/>
                <w:sz w:val="20"/>
                <w:szCs w:val="20"/>
              </w:rPr>
              <w:t> </w:t>
            </w:r>
            <w:r w:rsidRPr="00BD5E73">
              <w:rPr>
                <w:rFonts w:ascii="Calibri" w:hAnsi="Calibri" w:cs="Calibri"/>
                <w:b/>
                <w:sz w:val="20"/>
                <w:szCs w:val="20"/>
                <w:lang w:val="fr-FR"/>
              </w:rPr>
              <w:t>;</w:t>
            </w:r>
            <w:r w:rsidRPr="005A00B2">
              <w:rPr>
                <w:rFonts w:ascii="Calibri" w:hAnsi="Calibri" w:cs="Calibri"/>
                <w:b/>
                <w:sz w:val="20"/>
                <w:szCs w:val="20"/>
              </w:rPr>
              <w:t xml:space="preserve"> </w:t>
            </w:r>
            <w:r w:rsidRPr="005A00B2">
              <w:rPr>
                <w:rFonts w:ascii="Calibri" w:hAnsi="Calibri" w:cs="Calibri"/>
                <w:i/>
                <w:sz w:val="20"/>
                <w:szCs w:val="20"/>
              </w:rPr>
              <w:t>impft</w:t>
            </w:r>
            <w:r w:rsidRPr="005A00B2">
              <w:rPr>
                <w:rFonts w:ascii="Calibri" w:hAnsi="Calibri" w:cs="Calibri"/>
                <w:b/>
                <w:sz w:val="20"/>
                <w:szCs w:val="20"/>
              </w:rPr>
              <w:t> : </w:t>
            </w:r>
            <w:r w:rsidRPr="00BD5E73">
              <w:rPr>
                <w:rFonts w:ascii="Calibri" w:hAnsi="Calibri" w:cs="Calibri"/>
                <w:b/>
                <w:sz w:val="20"/>
                <w:szCs w:val="20"/>
                <w:lang w:val="fr-FR"/>
              </w:rPr>
              <w:t>ἔφην</w:t>
            </w:r>
            <w:r w:rsidRPr="005A00B2">
              <w:rPr>
                <w:rFonts w:ascii="Calibri" w:hAnsi="Calibri" w:cs="Calibri"/>
                <w:b/>
                <w:sz w:val="20"/>
                <w:szCs w:val="20"/>
              </w:rPr>
              <w:t xml:space="preserve"> ; </w:t>
            </w:r>
            <w:r w:rsidRPr="005A00B2">
              <w:rPr>
                <w:rFonts w:ascii="Calibri" w:hAnsi="Calibri" w:cs="Calibri"/>
                <w:i/>
                <w:sz w:val="20"/>
                <w:szCs w:val="20"/>
              </w:rPr>
              <w:t>fut.:</w:t>
            </w:r>
            <w:r w:rsidRPr="005A00B2">
              <w:rPr>
                <w:rFonts w:ascii="Calibri" w:hAnsi="Calibri" w:cs="Calibri"/>
                <w:b/>
                <w:sz w:val="20"/>
                <w:szCs w:val="20"/>
              </w:rPr>
              <w:t xml:space="preserve"> </w:t>
            </w:r>
            <w:r w:rsidRPr="00BD5E73">
              <w:rPr>
                <w:rFonts w:ascii="Calibri" w:hAnsi="Calibri" w:cs="Calibri"/>
                <w:b/>
                <w:sz w:val="20"/>
                <w:szCs w:val="20"/>
                <w:lang w:val="fr-FR"/>
              </w:rPr>
              <w:t>φήσω</w:t>
            </w:r>
            <w:r w:rsidRPr="005A00B2">
              <w:rPr>
                <w:rFonts w:ascii="Calibri" w:hAnsi="Calibri" w:cs="Calibri"/>
                <w:b/>
                <w:sz w:val="20"/>
                <w:szCs w:val="20"/>
              </w:rPr>
              <w:t xml:space="preserve"> ; </w:t>
            </w:r>
            <w:r w:rsidRPr="005A00B2">
              <w:rPr>
                <w:rFonts w:ascii="Calibri" w:hAnsi="Calibri" w:cs="Calibri"/>
                <w:i/>
                <w:sz w:val="20"/>
                <w:szCs w:val="20"/>
              </w:rPr>
              <w:t>aor-1 :</w:t>
            </w:r>
            <w:r w:rsidRPr="005A00B2">
              <w:rPr>
                <w:rFonts w:ascii="Calibri" w:hAnsi="Calibri" w:cs="Calibri"/>
                <w:sz w:val="20"/>
                <w:szCs w:val="20"/>
              </w:rPr>
              <w:t xml:space="preserve"> </w:t>
            </w:r>
            <w:r w:rsidRPr="00BD5E73">
              <w:rPr>
                <w:rFonts w:ascii="Calibri" w:hAnsi="Calibri" w:cs="Calibri"/>
                <w:b/>
                <w:sz w:val="20"/>
                <w:szCs w:val="20"/>
                <w:lang w:val="fr-FR"/>
              </w:rPr>
              <w:t>ἔφησα</w:t>
            </w:r>
            <w:r w:rsidRPr="005A00B2">
              <w:rPr>
                <w:rFonts w:ascii="Calibri" w:hAnsi="Calibri" w:cs="Calibri"/>
                <w:b/>
                <w:sz w:val="20"/>
                <w:szCs w:val="20"/>
              </w:rPr>
              <w:t xml:space="preserve"> ‖</w:t>
            </w:r>
            <w:r w:rsidRPr="005A00B2">
              <w:rPr>
                <w:rFonts w:ascii="Calibri" w:hAnsi="Calibri" w:cs="Calibri"/>
                <w:sz w:val="20"/>
                <w:szCs w:val="20"/>
              </w:rPr>
              <w:t xml:space="preserve">  </w:t>
            </w:r>
            <w:r w:rsidRPr="005A00B2">
              <w:rPr>
                <w:rFonts w:ascii="Calibri" w:hAnsi="Calibri" w:cs="Calibri"/>
                <w:i/>
                <w:sz w:val="20"/>
                <w:szCs w:val="20"/>
                <w:u w:val="single"/>
              </w:rPr>
              <w:t>Ind. Pst</w:t>
            </w:r>
            <w:r w:rsidRPr="005A00B2">
              <w:rPr>
                <w:rFonts w:ascii="Calibri" w:hAnsi="Calibri" w:cs="Calibri"/>
                <w:sz w:val="20"/>
                <w:szCs w:val="20"/>
              </w:rPr>
              <w:t xml:space="preserve">   [</w:t>
            </w:r>
            <w:r w:rsidRPr="00BD5E73">
              <w:rPr>
                <w:rFonts w:ascii="Calibri" w:hAnsi="Calibri" w:cs="Calibri"/>
                <w:sz w:val="20"/>
                <w:szCs w:val="20"/>
                <w:lang w:val="fr-FR"/>
              </w:rPr>
              <w:t>φημί</w:t>
            </w:r>
            <w:r w:rsidRPr="005A00B2">
              <w:rPr>
                <w:rFonts w:ascii="Calibri" w:hAnsi="Calibri" w:cs="Calibri"/>
                <w:sz w:val="20"/>
                <w:szCs w:val="20"/>
              </w:rPr>
              <w:t> </w:t>
            </w:r>
            <w:r w:rsidRPr="00BD5E73">
              <w:rPr>
                <w:rFonts w:ascii="Calibri" w:hAnsi="Calibri" w:cs="Calibri"/>
                <w:sz w:val="20"/>
                <w:szCs w:val="20"/>
                <w:lang w:val="fr-FR"/>
              </w:rPr>
              <w:t>;</w:t>
            </w:r>
            <w:r w:rsidRPr="005A00B2">
              <w:rPr>
                <w:rFonts w:ascii="Calibri" w:hAnsi="Calibri" w:cs="Calibri"/>
                <w:sz w:val="20"/>
                <w:szCs w:val="20"/>
              </w:rPr>
              <w:t xml:space="preserve"> </w:t>
            </w:r>
            <w:r w:rsidRPr="00BD5E73">
              <w:rPr>
                <w:rFonts w:ascii="Calibri" w:hAnsi="Calibri" w:cs="Calibri"/>
                <w:sz w:val="20"/>
                <w:szCs w:val="20"/>
                <w:lang w:val="fr-FR"/>
              </w:rPr>
              <w:t>φής</w:t>
            </w:r>
            <w:r w:rsidRPr="005A00B2">
              <w:rPr>
                <w:rFonts w:ascii="Calibri" w:hAnsi="Calibri" w:cs="Calibri"/>
                <w:sz w:val="20"/>
                <w:szCs w:val="20"/>
              </w:rPr>
              <w:t xml:space="preserve"> (</w:t>
            </w:r>
            <w:r w:rsidRPr="005A00B2">
              <w:rPr>
                <w:rFonts w:ascii="Calibri" w:hAnsi="Calibri" w:cs="Calibri"/>
                <w:i/>
                <w:sz w:val="20"/>
                <w:szCs w:val="20"/>
              </w:rPr>
              <w:t>ou</w:t>
            </w:r>
            <w:r w:rsidRPr="005A00B2">
              <w:rPr>
                <w:rFonts w:ascii="Calibri" w:hAnsi="Calibri" w:cs="Calibri"/>
                <w:sz w:val="20"/>
                <w:szCs w:val="20"/>
              </w:rPr>
              <w:t xml:space="preserve"> </w:t>
            </w:r>
            <w:r w:rsidRPr="00BD5E73">
              <w:rPr>
                <w:rFonts w:ascii="Calibri" w:hAnsi="Calibri" w:cs="Calibri"/>
                <w:sz w:val="20"/>
                <w:szCs w:val="20"/>
                <w:lang w:val="fr-FR"/>
              </w:rPr>
              <w:t>φῄς</w:t>
            </w:r>
            <w:r w:rsidRPr="005A00B2">
              <w:rPr>
                <w:rFonts w:ascii="Calibri" w:hAnsi="Calibri" w:cs="Calibri"/>
                <w:sz w:val="20"/>
                <w:szCs w:val="20"/>
              </w:rPr>
              <w:t>) </w:t>
            </w:r>
            <w:r w:rsidRPr="00BD5E73">
              <w:rPr>
                <w:rFonts w:ascii="Calibri" w:hAnsi="Calibri" w:cs="Calibri"/>
                <w:sz w:val="20"/>
                <w:szCs w:val="20"/>
                <w:lang w:val="fr-FR"/>
              </w:rPr>
              <w:t>;</w:t>
            </w:r>
            <w:r w:rsidRPr="005A00B2">
              <w:rPr>
                <w:rFonts w:ascii="Calibri" w:hAnsi="Calibri" w:cs="Calibri"/>
                <w:sz w:val="20"/>
                <w:szCs w:val="20"/>
              </w:rPr>
              <w:t xml:space="preserve"> </w:t>
            </w:r>
            <w:r w:rsidRPr="00BD5E73">
              <w:rPr>
                <w:rFonts w:ascii="Calibri" w:hAnsi="Calibri" w:cs="Calibri"/>
                <w:sz w:val="20"/>
                <w:szCs w:val="20"/>
                <w:lang w:val="fr-FR"/>
              </w:rPr>
              <w:t>φησί</w:t>
            </w:r>
            <w:r w:rsidRPr="005A00B2">
              <w:rPr>
                <w:rFonts w:ascii="Calibri" w:hAnsi="Calibri" w:cs="Calibri"/>
                <w:sz w:val="20"/>
                <w:szCs w:val="20"/>
              </w:rPr>
              <w:t xml:space="preserve"> (</w:t>
            </w:r>
            <w:r w:rsidRPr="00BD5E73">
              <w:rPr>
                <w:rFonts w:ascii="Calibri" w:hAnsi="Calibri" w:cs="Calibri"/>
                <w:sz w:val="20"/>
                <w:szCs w:val="20"/>
                <w:lang w:val="fr-FR"/>
              </w:rPr>
              <w:t>ν</w:t>
            </w:r>
            <w:r w:rsidRPr="005A00B2">
              <w:rPr>
                <w:rFonts w:ascii="Calibri" w:hAnsi="Calibri" w:cs="Calibri"/>
                <w:sz w:val="20"/>
                <w:szCs w:val="20"/>
              </w:rPr>
              <w:t>)</w:t>
            </w:r>
            <w:r w:rsidRPr="005A00B2">
              <w:rPr>
                <w:rFonts w:ascii="Calibri" w:hAnsi="Calibri" w:cs="Calibri"/>
                <w:b/>
                <w:sz w:val="20"/>
                <w:szCs w:val="20"/>
              </w:rPr>
              <w:t>—</w:t>
            </w:r>
            <w:r w:rsidRPr="005A00B2">
              <w:rPr>
                <w:rFonts w:ascii="Calibri" w:hAnsi="Calibri" w:cs="Calibri"/>
                <w:sz w:val="20"/>
                <w:szCs w:val="20"/>
              </w:rPr>
              <w:t xml:space="preserve"> </w:t>
            </w:r>
            <w:r w:rsidRPr="00BD5E73">
              <w:rPr>
                <w:rFonts w:ascii="Calibri" w:hAnsi="Calibri" w:cs="Calibri"/>
                <w:sz w:val="20"/>
                <w:szCs w:val="20"/>
                <w:lang w:val="fr-FR"/>
              </w:rPr>
              <w:t>φαμέν</w:t>
            </w:r>
            <w:r w:rsidRPr="005A00B2">
              <w:rPr>
                <w:rFonts w:ascii="Calibri" w:hAnsi="Calibri" w:cs="Calibri"/>
                <w:sz w:val="20"/>
                <w:szCs w:val="20"/>
              </w:rPr>
              <w:t> </w:t>
            </w:r>
            <w:r w:rsidRPr="00BD5E73">
              <w:rPr>
                <w:rFonts w:ascii="Calibri" w:hAnsi="Calibri" w:cs="Calibri"/>
                <w:sz w:val="20"/>
                <w:szCs w:val="20"/>
                <w:lang w:val="fr-FR"/>
              </w:rPr>
              <w:t>;</w:t>
            </w:r>
            <w:r w:rsidRPr="005A00B2">
              <w:rPr>
                <w:rFonts w:ascii="Calibri" w:hAnsi="Calibri" w:cs="Calibri"/>
                <w:sz w:val="20"/>
                <w:szCs w:val="20"/>
              </w:rPr>
              <w:t xml:space="preserve"> </w:t>
            </w:r>
            <w:r w:rsidRPr="00BD5E73">
              <w:rPr>
                <w:rFonts w:ascii="Calibri" w:hAnsi="Calibri" w:cs="Calibri"/>
                <w:sz w:val="20"/>
                <w:szCs w:val="20"/>
                <w:lang w:val="fr-FR"/>
              </w:rPr>
              <w:t>φατέ</w:t>
            </w:r>
            <w:r w:rsidRPr="005A00B2">
              <w:rPr>
                <w:rFonts w:ascii="Calibri" w:hAnsi="Calibri" w:cs="Calibri"/>
                <w:sz w:val="20"/>
                <w:szCs w:val="20"/>
              </w:rPr>
              <w:t> </w:t>
            </w:r>
            <w:r w:rsidRPr="00BD5E73">
              <w:rPr>
                <w:rFonts w:ascii="Calibri" w:hAnsi="Calibri" w:cs="Calibri"/>
                <w:sz w:val="20"/>
                <w:szCs w:val="20"/>
                <w:lang w:val="fr-FR"/>
              </w:rPr>
              <w:t>;</w:t>
            </w:r>
            <w:r w:rsidRPr="005A00B2">
              <w:rPr>
                <w:rFonts w:ascii="Calibri" w:hAnsi="Calibri" w:cs="Calibri"/>
                <w:sz w:val="20"/>
                <w:szCs w:val="20"/>
              </w:rPr>
              <w:t xml:space="preserve"> </w:t>
            </w:r>
            <w:r w:rsidRPr="00BD5E73">
              <w:rPr>
                <w:rFonts w:ascii="Calibri" w:hAnsi="Calibri" w:cs="Calibri"/>
                <w:sz w:val="20"/>
                <w:szCs w:val="20"/>
                <w:lang w:val="fr-FR"/>
              </w:rPr>
              <w:t>φασί</w:t>
            </w:r>
            <w:r w:rsidRPr="005A00B2">
              <w:rPr>
                <w:rFonts w:ascii="Calibri" w:hAnsi="Calibri" w:cs="Calibri"/>
                <w:sz w:val="20"/>
                <w:szCs w:val="20"/>
              </w:rPr>
              <w:t>(</w:t>
            </w:r>
            <w:r w:rsidRPr="00BD5E73">
              <w:rPr>
                <w:rFonts w:ascii="Calibri" w:hAnsi="Calibri" w:cs="Calibri"/>
                <w:sz w:val="20"/>
                <w:szCs w:val="20"/>
                <w:lang w:val="fr-FR"/>
              </w:rPr>
              <w:t>ν</w:t>
            </w:r>
            <w:r w:rsidRPr="005A00B2">
              <w:rPr>
                <w:rFonts w:ascii="Calibri" w:hAnsi="Calibri" w:cs="Calibri"/>
                <w:sz w:val="20"/>
                <w:szCs w:val="20"/>
              </w:rPr>
              <w:t xml:space="preserve">). </w:t>
            </w:r>
            <w:r w:rsidRPr="00BD5E73">
              <w:rPr>
                <w:rFonts w:ascii="Calibri" w:hAnsi="Calibri" w:cs="Calibri"/>
                <w:sz w:val="20"/>
                <w:szCs w:val="20"/>
                <w:lang w:val="fr-FR"/>
              </w:rPr>
              <w:t xml:space="preserve">L’ind. pst. de </w:t>
            </w:r>
            <w:r w:rsidRPr="00BD5E73">
              <w:rPr>
                <w:rFonts w:ascii="Calibri" w:hAnsi="Calibri" w:cs="Calibri"/>
                <w:b/>
                <w:sz w:val="20"/>
                <w:szCs w:val="20"/>
                <w:lang w:val="fr-FR"/>
              </w:rPr>
              <w:t>φημί</w:t>
            </w:r>
            <w:r w:rsidRPr="00BD5E73">
              <w:rPr>
                <w:rFonts w:ascii="Calibri" w:hAnsi="Calibri" w:cs="Calibri"/>
                <w:sz w:val="20"/>
                <w:szCs w:val="20"/>
                <w:lang w:val="fr-FR"/>
              </w:rPr>
              <w:t xml:space="preserve">  est enclitique sauf la 2° pers.</w:t>
            </w:r>
            <w:r w:rsidRPr="00BD5E73">
              <w:rPr>
                <w:rFonts w:ascii="Calibri" w:hAnsi="Calibri" w:cs="Calibri"/>
                <w:b/>
                <w:sz w:val="20"/>
                <w:szCs w:val="20"/>
                <w:lang w:val="fr-FR"/>
              </w:rPr>
              <w:t xml:space="preserve">]—.   </w:t>
            </w:r>
            <w:r w:rsidRPr="00BD5E73">
              <w:rPr>
                <w:rStyle w:val="lev"/>
                <w:rFonts w:ascii="Calibri" w:hAnsi="Calibri" w:cs="Calibri"/>
                <w:sz w:val="20"/>
                <w:szCs w:val="20"/>
                <w:lang w:val="fr-FR"/>
              </w:rPr>
              <w:t xml:space="preserve">Ἄλεος, </w:t>
            </w:r>
            <w:r w:rsidRPr="00BD5E73">
              <w:rPr>
                <w:rFonts w:ascii="Calibri" w:hAnsi="Calibri" w:cs="Calibri"/>
                <w:b/>
                <w:bCs/>
                <w:sz w:val="20"/>
                <w:szCs w:val="20"/>
                <w:lang w:val="fr-FR"/>
              </w:rPr>
              <w:t xml:space="preserve">Ἀλέου, </w:t>
            </w:r>
            <w:proofErr w:type="gramStart"/>
            <w:r w:rsidRPr="00BD5E73">
              <w:rPr>
                <w:rFonts w:ascii="Calibri" w:hAnsi="Calibri" w:cs="Calibri"/>
                <w:b/>
                <w:bCs/>
                <w:sz w:val="20"/>
                <w:szCs w:val="20"/>
                <w:lang w:val="fr-FR"/>
              </w:rPr>
              <w:t>m. :</w:t>
            </w:r>
            <w:proofErr w:type="gramEnd"/>
            <w:r w:rsidRPr="00BD5E73">
              <w:rPr>
                <w:rFonts w:ascii="Calibri" w:hAnsi="Calibri" w:cs="Calibri"/>
                <w:b/>
                <w:bCs/>
                <w:sz w:val="20"/>
                <w:szCs w:val="20"/>
                <w:lang w:val="fr-FR"/>
              </w:rPr>
              <w:t xml:space="preserve"> </w:t>
            </w:r>
            <w:r w:rsidRPr="00BD5E73">
              <w:rPr>
                <w:rFonts w:ascii="Calibri" w:hAnsi="Calibri" w:cs="Calibri"/>
                <w:sz w:val="20"/>
                <w:szCs w:val="20"/>
                <w:lang w:val="fr-FR"/>
              </w:rPr>
              <w:t xml:space="preserve">Aleus /Aléos, roi légendaire d’Arcadie.     </w:t>
            </w:r>
            <w:r w:rsidRPr="00BD5E73">
              <w:rPr>
                <w:rFonts w:ascii="Calibri" w:eastAsia="Times New Roman" w:hAnsi="Calibri" w:cs="Calibri"/>
                <w:b/>
                <w:sz w:val="20"/>
                <w:szCs w:val="20"/>
                <w:lang w:val="fr-FR" w:eastAsia="fr-FR"/>
              </w:rPr>
              <w:t>Αὔγη -ης, ἡ :</w:t>
            </w:r>
            <w:r w:rsidRPr="00BD5E73">
              <w:rPr>
                <w:rFonts w:ascii="Calibri" w:eastAsia="Times New Roman" w:hAnsi="Calibri" w:cs="Calibri"/>
                <w:sz w:val="20"/>
                <w:szCs w:val="20"/>
                <w:lang w:val="fr-FR" w:eastAsia="fr-FR"/>
              </w:rPr>
              <w:t xml:space="preserve"> </w:t>
            </w:r>
            <w:r w:rsidRPr="00BD5E73">
              <w:rPr>
                <w:rFonts w:ascii="Calibri" w:eastAsia="Times New Roman" w:hAnsi="Calibri" w:cs="Calibri"/>
                <w:vanish/>
                <w:sz w:val="20"/>
                <w:szCs w:val="20"/>
                <w:lang w:val="fr-FR" w:eastAsia="fr-FR"/>
              </w:rPr>
              <w:t>Bas du formulaire</w:t>
            </w:r>
          </w:p>
          <w:p w:rsidR="00EC1465" w:rsidRPr="00BD5E73" w:rsidRDefault="00245B39" w:rsidP="00245B39">
            <w:pPr>
              <w:pStyle w:val="Corps"/>
              <w:tabs>
                <w:tab w:val="left" w:pos="426"/>
                <w:tab w:val="left" w:pos="1943"/>
                <w:tab w:val="left" w:pos="2078"/>
                <w:tab w:val="left" w:pos="2561"/>
                <w:tab w:val="left" w:pos="4677"/>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BD5E73">
              <w:rPr>
                <w:rFonts w:eastAsia="Times New Roman"/>
                <w:sz w:val="20"/>
                <w:szCs w:val="20"/>
              </w:rPr>
              <w:t xml:space="preserve">Augé, fille d’Aléos, mère de Télèphe.  </w:t>
            </w:r>
            <w:r w:rsidRPr="00BD5E73">
              <w:rPr>
                <w:b/>
                <w:sz w:val="20"/>
                <w:szCs w:val="20"/>
              </w:rPr>
              <w:t xml:space="preserve">Αὐγή, ῆς (ἡ) : </w:t>
            </w:r>
            <w:r w:rsidRPr="00BD5E73">
              <w:rPr>
                <w:sz w:val="20"/>
                <w:szCs w:val="20"/>
              </w:rPr>
              <w:t xml:space="preserve">lumière,  l’éclat du soleil.     </w:t>
            </w:r>
            <w:r w:rsidRPr="00BD5E73">
              <w:rPr>
                <w:b/>
                <w:sz w:val="20"/>
                <w:szCs w:val="20"/>
              </w:rPr>
              <w:t>Πατήρ, πατρός (ὁ) :</w:t>
            </w:r>
            <w:r w:rsidRPr="00BD5E73">
              <w:rPr>
                <w:sz w:val="20"/>
                <w:szCs w:val="20"/>
              </w:rPr>
              <w:t xml:space="preserve"> père.       </w:t>
            </w:r>
          </w:p>
          <w:p w:rsidR="00245B39" w:rsidRPr="00BD5E73" w:rsidRDefault="00EC1465" w:rsidP="00245B39">
            <w:pPr>
              <w:pStyle w:val="Corps"/>
              <w:tabs>
                <w:tab w:val="left" w:pos="426"/>
                <w:tab w:val="left" w:pos="1943"/>
                <w:tab w:val="left" w:pos="2078"/>
                <w:tab w:val="left" w:pos="2561"/>
                <w:tab w:val="left" w:pos="4677"/>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BD5E73">
              <w:rPr>
                <w:sz w:val="20"/>
                <w:szCs w:val="20"/>
              </w:rPr>
              <w:tab/>
              <w:t xml:space="preserve">2b) </w:t>
            </w:r>
            <w:r w:rsidR="00245B39" w:rsidRPr="00BD5E73">
              <w:rPr>
                <w:rFonts w:eastAsia="Palatino Linotype"/>
                <w:b/>
                <w:bCs/>
                <w:color w:val="C00000"/>
                <w:sz w:val="20"/>
                <w:szCs w:val="20"/>
              </w:rPr>
              <w:t>Λάρναξ</w:t>
            </w:r>
            <w:r w:rsidR="00245B39" w:rsidRPr="00BD5E73">
              <w:rPr>
                <w:rFonts w:eastAsia="Palatino Linotype"/>
                <w:b/>
                <w:bCs/>
                <w:sz w:val="20"/>
                <w:szCs w:val="20"/>
              </w:rPr>
              <w:t xml:space="preserve">, ακος (ἡ, ὁ) : </w:t>
            </w:r>
            <w:r w:rsidR="00245B39" w:rsidRPr="00BD5E73">
              <w:rPr>
                <w:rFonts w:eastAsia="Palatino Linotype"/>
                <w:sz w:val="20"/>
                <w:szCs w:val="20"/>
              </w:rPr>
              <w:t>coffer</w:t>
            </w:r>
            <w:r w:rsidR="00245B39" w:rsidRPr="00BD5E73">
              <w:rPr>
                <w:rFonts w:eastAsia="Palatino Linotype"/>
                <w:color w:val="auto"/>
                <w:sz w:val="20"/>
                <w:szCs w:val="20"/>
              </w:rPr>
              <w:t xml:space="preserve">.       </w:t>
            </w:r>
            <w:r w:rsidR="00245B39" w:rsidRPr="00BD5E73">
              <w:rPr>
                <w:rFonts w:eastAsia="Palatino Linotype"/>
                <w:b/>
                <w:bCs/>
                <w:caps/>
                <w:color w:val="auto"/>
                <w:sz w:val="20"/>
                <w:szCs w:val="20"/>
              </w:rPr>
              <w:t>Κ</w:t>
            </w:r>
            <w:r w:rsidR="00245B39" w:rsidRPr="00BD5E73">
              <w:rPr>
                <w:rFonts w:eastAsia="Palatino Linotype"/>
                <w:b/>
                <w:bCs/>
                <w:color w:val="auto"/>
                <w:sz w:val="20"/>
                <w:szCs w:val="20"/>
              </w:rPr>
              <w:t>ατατίθημι</w:t>
            </w:r>
            <w:r w:rsidR="00245B39" w:rsidRPr="00BD5E73">
              <w:rPr>
                <w:rFonts w:eastAsia="Palatino Linotype"/>
                <w:color w:val="auto"/>
                <w:sz w:val="20"/>
                <w:szCs w:val="20"/>
              </w:rPr>
              <w:t xml:space="preserve"> [</w:t>
            </w:r>
            <w:r w:rsidR="00245B39" w:rsidRPr="00BD5E73">
              <w:rPr>
                <w:rFonts w:ascii="Arial" w:eastAsia="Palatino Linotype" w:hAnsi="Arial" w:cs="Arial"/>
                <w:color w:val="auto"/>
                <w:sz w:val="20"/>
                <w:szCs w:val="20"/>
              </w:rPr>
              <w:t>▬</w:t>
            </w:r>
            <w:r w:rsidR="00245B39" w:rsidRPr="00BD5E73">
              <w:rPr>
                <w:rFonts w:eastAsia="Palatino Linotype"/>
                <w:color w:val="auto"/>
                <w:sz w:val="20"/>
                <w:szCs w:val="20"/>
              </w:rPr>
              <w:t xml:space="preserve"> </w:t>
            </w:r>
            <w:r w:rsidR="00245B39" w:rsidRPr="00BD5E73">
              <w:rPr>
                <w:rFonts w:eastAsia="Palatino Linotype"/>
                <w:b/>
                <w:bCs/>
                <w:color w:val="auto"/>
                <w:sz w:val="20"/>
                <w:szCs w:val="20"/>
              </w:rPr>
              <w:t>P.</w:t>
            </w:r>
            <w:r w:rsidR="00245B39" w:rsidRPr="00BD5E73">
              <w:rPr>
                <w:rFonts w:eastAsia="Palatino Linotype"/>
                <w:color w:val="auto"/>
                <w:sz w:val="20"/>
                <w:szCs w:val="20"/>
              </w:rPr>
              <w:t xml:space="preserve"> </w:t>
            </w:r>
            <w:proofErr w:type="gramStart"/>
            <w:r w:rsidR="00245B39" w:rsidRPr="00BD5E73">
              <w:rPr>
                <w:rFonts w:eastAsia="Palatino Linotype"/>
                <w:i/>
                <w:iCs/>
                <w:color w:val="auto"/>
                <w:sz w:val="20"/>
                <w:szCs w:val="20"/>
              </w:rPr>
              <w:t>aor.:</w:t>
            </w:r>
            <w:proofErr w:type="gramEnd"/>
            <w:r w:rsidR="00245B39" w:rsidRPr="00BD5E73">
              <w:rPr>
                <w:rFonts w:eastAsia="Palatino Linotype"/>
                <w:color w:val="auto"/>
                <w:sz w:val="20"/>
                <w:szCs w:val="20"/>
              </w:rPr>
              <w:t xml:space="preserve"> -ετέθην </w:t>
            </w:r>
            <w:r w:rsidR="00245B39" w:rsidRPr="00BD5E73">
              <w:rPr>
                <w:rFonts w:eastAsia="Palatino Linotype"/>
                <w:b/>
                <w:bCs/>
                <w:color w:val="auto"/>
                <w:sz w:val="20"/>
                <w:szCs w:val="20"/>
              </w:rPr>
              <w:t xml:space="preserve">]— </w:t>
            </w:r>
            <w:r w:rsidR="00245B39" w:rsidRPr="00BD5E73">
              <w:rPr>
                <w:rFonts w:eastAsia="Palatino Linotype"/>
                <w:color w:val="auto"/>
                <w:sz w:val="20"/>
                <w:szCs w:val="20"/>
              </w:rPr>
              <w:t xml:space="preserve">: déposer ; faire garder (en prison).     </w:t>
            </w:r>
            <w:r w:rsidR="00245B39" w:rsidRPr="00BD5E73">
              <w:rPr>
                <w:b/>
                <w:color w:val="auto"/>
                <w:sz w:val="20"/>
                <w:szCs w:val="20"/>
              </w:rPr>
              <w:t>Ἅμα</w:t>
            </w:r>
            <w:r w:rsidR="00245B39" w:rsidRPr="00BD5E73">
              <w:rPr>
                <w:color w:val="auto"/>
                <w:sz w:val="20"/>
                <w:szCs w:val="20"/>
              </w:rPr>
              <w:t> </w:t>
            </w:r>
            <w:r w:rsidR="00245B39" w:rsidRPr="00BD5E73">
              <w:rPr>
                <w:b/>
                <w:color w:val="auto"/>
                <w:sz w:val="20"/>
                <w:szCs w:val="20"/>
              </w:rPr>
              <w:t xml:space="preserve">+ </w:t>
            </w:r>
            <w:proofErr w:type="gramStart"/>
            <w:r w:rsidR="00245B39" w:rsidRPr="00BD5E73">
              <w:rPr>
                <w:b/>
                <w:color w:val="auto"/>
                <w:sz w:val="20"/>
                <w:szCs w:val="20"/>
              </w:rPr>
              <w:t>dat.:</w:t>
            </w:r>
            <w:proofErr w:type="gramEnd"/>
            <w:r w:rsidR="00245B39" w:rsidRPr="00BD5E73">
              <w:rPr>
                <w:b/>
                <w:color w:val="auto"/>
                <w:sz w:val="20"/>
                <w:szCs w:val="20"/>
              </w:rPr>
              <w:t xml:space="preserve"> </w:t>
            </w:r>
            <w:r w:rsidR="00245B39" w:rsidRPr="00BD5E73">
              <w:rPr>
                <w:color w:val="auto"/>
                <w:sz w:val="20"/>
                <w:szCs w:val="20"/>
              </w:rPr>
              <w:t xml:space="preserve">en même temps que, avec.     </w:t>
            </w:r>
            <w:r w:rsidR="00245B39" w:rsidRPr="00BD5E73">
              <w:rPr>
                <w:b/>
                <w:color w:val="auto"/>
                <w:sz w:val="20"/>
                <w:szCs w:val="20"/>
              </w:rPr>
              <w:t>Παῖς, παιδός (ὁ/ἡ) :</w:t>
            </w:r>
            <w:r w:rsidR="00245B39" w:rsidRPr="00BD5E73">
              <w:rPr>
                <w:color w:val="auto"/>
                <w:sz w:val="20"/>
                <w:szCs w:val="20"/>
              </w:rPr>
              <w:t xml:space="preserve"> </w:t>
            </w:r>
            <w:r w:rsidR="00245B39" w:rsidRPr="00BD5E73">
              <w:rPr>
                <w:sz w:val="20"/>
                <w:szCs w:val="20"/>
              </w:rPr>
              <w:t xml:space="preserve">enfant ; fils, fille.   </w:t>
            </w:r>
            <w:r w:rsidR="00245B39" w:rsidRPr="00BD5E73">
              <w:rPr>
                <w:rStyle w:val="Hyperlink238"/>
                <w:b/>
                <w:color w:val="auto"/>
                <w:sz w:val="20"/>
                <w:szCs w:val="20"/>
                <w:u w:val="none"/>
              </w:rPr>
              <w:t>Τήλεφος</w:t>
            </w:r>
            <w:r w:rsidR="00245B39" w:rsidRPr="00BD5E73">
              <w:rPr>
                <w:rStyle w:val="Hyperlink238"/>
                <w:color w:val="auto"/>
                <w:sz w:val="20"/>
                <w:szCs w:val="20"/>
                <w:u w:val="none"/>
              </w:rPr>
              <w:t xml:space="preserve">, </w:t>
            </w:r>
            <w:r w:rsidR="00245B39" w:rsidRPr="00BD5E73">
              <w:rPr>
                <w:rStyle w:val="Hyperlink238"/>
                <w:b/>
                <w:color w:val="auto"/>
                <w:sz w:val="20"/>
                <w:szCs w:val="20"/>
                <w:u w:val="none"/>
              </w:rPr>
              <w:t>ου (ὁ) :</w:t>
            </w:r>
            <w:r w:rsidR="00245B39" w:rsidRPr="00BD5E73">
              <w:rPr>
                <w:rStyle w:val="Hyperlink238"/>
                <w:color w:val="auto"/>
                <w:sz w:val="20"/>
                <w:szCs w:val="20"/>
                <w:u w:val="none"/>
              </w:rPr>
              <w:t xml:space="preserve"> Télèphe fils d’Héraklès, roi de Mysie.   </w:t>
            </w:r>
            <w:r w:rsidR="00245B39" w:rsidRPr="00BD5E73">
              <w:rPr>
                <w:b/>
                <w:bCs/>
                <w:caps/>
                <w:color w:val="auto"/>
                <w:sz w:val="20"/>
                <w:szCs w:val="20"/>
              </w:rPr>
              <w:t>κ</w:t>
            </w:r>
            <w:r w:rsidR="00245B39" w:rsidRPr="00BD5E73">
              <w:rPr>
                <w:b/>
                <w:bCs/>
                <w:color w:val="auto"/>
                <w:sz w:val="20"/>
                <w:szCs w:val="20"/>
              </w:rPr>
              <w:t>αταποντόω</w:t>
            </w:r>
            <w:r w:rsidR="00245B39" w:rsidRPr="00BD5E73">
              <w:rPr>
                <w:color w:val="auto"/>
                <w:sz w:val="20"/>
                <w:szCs w:val="20"/>
              </w:rPr>
              <w:t xml:space="preserve"> -ῶ  (=</w:t>
            </w:r>
            <w:r w:rsidR="00245B39" w:rsidRPr="00BD5E73">
              <w:rPr>
                <w:b/>
                <w:caps/>
                <w:color w:val="auto"/>
                <w:sz w:val="20"/>
                <w:szCs w:val="20"/>
              </w:rPr>
              <w:t>Κ</w:t>
            </w:r>
            <w:r w:rsidR="00245B39" w:rsidRPr="00BD5E73">
              <w:rPr>
                <w:b/>
                <w:color w:val="auto"/>
                <w:sz w:val="20"/>
                <w:szCs w:val="20"/>
              </w:rPr>
              <w:t>αταποντίζω</w:t>
            </w:r>
            <w:r w:rsidR="00245B39" w:rsidRPr="00BD5E73">
              <w:rPr>
                <w:color w:val="auto"/>
                <w:sz w:val="20"/>
                <w:szCs w:val="20"/>
              </w:rPr>
              <w:t>) : jeter à la mer.</w:t>
            </w:r>
            <w:r w:rsidR="00245B39" w:rsidRPr="00BD5E73">
              <w:rPr>
                <w:sz w:val="20"/>
                <w:szCs w:val="20"/>
              </w:rPr>
              <w:t xml:space="preserve">      </w:t>
            </w:r>
          </w:p>
          <w:p w:rsidR="0032030F" w:rsidRPr="00BD5E73" w:rsidRDefault="00245B39" w:rsidP="00057962">
            <w:pPr>
              <w:pStyle w:val="Corps"/>
              <w:tabs>
                <w:tab w:val="left" w:pos="426"/>
                <w:tab w:val="left" w:pos="1943"/>
                <w:tab w:val="left" w:pos="2078"/>
                <w:tab w:val="left" w:pos="2561"/>
                <w:tab w:val="left" w:pos="4677"/>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BD5E73">
              <w:rPr>
                <w:sz w:val="20"/>
                <w:szCs w:val="20"/>
              </w:rPr>
              <w:tab/>
            </w:r>
            <w:r w:rsidRPr="00BD5E73">
              <w:rPr>
                <w:b/>
                <w:sz w:val="20"/>
                <w:szCs w:val="20"/>
              </w:rPr>
              <w:t>2</w:t>
            </w:r>
            <w:r w:rsidR="00EC1465" w:rsidRPr="00BD5E73">
              <w:rPr>
                <w:b/>
                <w:sz w:val="20"/>
                <w:szCs w:val="20"/>
              </w:rPr>
              <w:t>c</w:t>
            </w:r>
            <w:r w:rsidRPr="00BD5E73">
              <w:rPr>
                <w:b/>
                <w:sz w:val="20"/>
                <w:szCs w:val="20"/>
              </w:rPr>
              <w:t>)</w:t>
            </w:r>
            <w:r w:rsidRPr="00BD5E73">
              <w:rPr>
                <w:sz w:val="20"/>
                <w:szCs w:val="20"/>
              </w:rPr>
              <w:t xml:space="preserve">   </w:t>
            </w:r>
            <w:r w:rsidRPr="00BD5E73">
              <w:rPr>
                <w:rFonts w:eastAsia="Palatino Linotype"/>
                <w:b/>
                <w:bCs/>
                <w:caps/>
                <w:color w:val="C00000"/>
                <w:sz w:val="20"/>
                <w:szCs w:val="20"/>
              </w:rPr>
              <w:t>φ</w:t>
            </w:r>
            <w:r w:rsidRPr="00BD5E73">
              <w:rPr>
                <w:rFonts w:eastAsia="Palatino Linotype"/>
                <w:b/>
                <w:bCs/>
                <w:color w:val="C00000"/>
                <w:sz w:val="20"/>
                <w:szCs w:val="20"/>
              </w:rPr>
              <w:t>ωράω</w:t>
            </w:r>
            <w:r w:rsidRPr="00BD5E73">
              <w:rPr>
                <w:rFonts w:eastAsia="Palatino Linotype"/>
                <w:sz w:val="20"/>
                <w:szCs w:val="20"/>
              </w:rPr>
              <w:t xml:space="preserve"> -ῶ : prendre sur le fait un voleur ; convaincre qn de.      </w:t>
            </w:r>
            <w:r w:rsidRPr="00BD5E73">
              <w:rPr>
                <w:b/>
                <w:sz w:val="20"/>
                <w:szCs w:val="20"/>
              </w:rPr>
              <w:t>Ἡρακλῆς, έους (ὁ) :</w:t>
            </w:r>
            <w:r w:rsidRPr="00BD5E73">
              <w:rPr>
                <w:sz w:val="20"/>
                <w:szCs w:val="20"/>
              </w:rPr>
              <w:t xml:space="preserve"> Héraclès.       Φ</w:t>
            </w:r>
            <w:r w:rsidRPr="00BD5E73">
              <w:rPr>
                <w:b/>
                <w:bCs/>
                <w:sz w:val="20"/>
                <w:szCs w:val="20"/>
              </w:rPr>
              <w:t>θορά,</w:t>
            </w:r>
            <w:r w:rsidRPr="00BD5E73">
              <w:rPr>
                <w:b/>
                <w:sz w:val="20"/>
                <w:szCs w:val="20"/>
              </w:rPr>
              <w:t xml:space="preserve"> ᾶς (ἡ) : </w:t>
            </w:r>
            <w:r w:rsidRPr="00BD5E73">
              <w:rPr>
                <w:sz w:val="20"/>
                <w:szCs w:val="20"/>
              </w:rPr>
              <w:t>perdition, perte, ruine ; corruption, séduction.</w:t>
            </w:r>
          </w:p>
          <w:p w:rsidR="00057962" w:rsidRPr="00BD5E73" w:rsidRDefault="00057962" w:rsidP="00057962">
            <w:pPr>
              <w:pStyle w:val="Corps"/>
              <w:tabs>
                <w:tab w:val="left" w:pos="426"/>
                <w:tab w:val="left" w:pos="1943"/>
                <w:tab w:val="left" w:pos="2078"/>
                <w:tab w:val="left" w:pos="2561"/>
                <w:tab w:val="left" w:pos="4677"/>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p>
        </w:tc>
        <w:tc>
          <w:tcPr>
            <w:tcW w:w="2412" w:type="dxa"/>
            <w:shd w:val="clear" w:color="auto" w:fill="auto"/>
            <w:tcMar>
              <w:top w:w="80" w:type="dxa"/>
              <w:left w:w="80" w:type="dxa"/>
              <w:bottom w:w="80" w:type="dxa"/>
              <w:right w:w="80" w:type="dxa"/>
            </w:tcMar>
          </w:tcPr>
          <w:p w:rsidR="0032030F" w:rsidRPr="00BD5E73" w:rsidRDefault="00532419">
            <w:pPr>
              <w:pStyle w:val="Corps"/>
              <w:rPr>
                <w:sz w:val="21"/>
                <w:szCs w:val="21"/>
              </w:rPr>
            </w:pPr>
            <w:r w:rsidRPr="00BD5E73">
              <w:rPr>
                <w:sz w:val="21"/>
                <w:szCs w:val="21"/>
              </w:rPr>
              <w:t>Euripide raconte qu'A</w:t>
            </w:r>
            <w:r w:rsidR="00B20D40" w:rsidRPr="00BD5E73">
              <w:rPr>
                <w:sz w:val="21"/>
                <w:szCs w:val="21"/>
              </w:rPr>
              <w:t>léus, père d'Augé, ayant découvert que sa fille avait été séduite et mise à mal par Hercule, fit enfermer dans un coffre et jeter à la mer l'infortunée Augé avec Télèphe, l'enfant qu'elle avait eu d'Hercule ;</w:t>
            </w:r>
          </w:p>
        </w:tc>
      </w:tr>
      <w:tr w:rsidR="0032030F" w:rsidRPr="00BD5E73" w:rsidTr="00D34922">
        <w:trPr>
          <w:trHeight w:val="783"/>
        </w:trPr>
        <w:tc>
          <w:tcPr>
            <w:tcW w:w="2524" w:type="dxa"/>
            <w:shd w:val="clear" w:color="auto" w:fill="auto"/>
            <w:tcMar>
              <w:top w:w="80" w:type="dxa"/>
              <w:left w:w="80" w:type="dxa"/>
              <w:bottom w:w="80" w:type="dxa"/>
              <w:right w:w="80" w:type="dxa"/>
            </w:tcMar>
          </w:tcPr>
          <w:p w:rsidR="005A0805" w:rsidRPr="0050400B" w:rsidRDefault="00B20D40" w:rsidP="00577247">
            <w:pPr>
              <w:pStyle w:val="Corps"/>
              <w:spacing w:line="276" w:lineRule="auto"/>
              <w:rPr>
                <w:sz w:val="24"/>
                <w:szCs w:val="24"/>
                <w:lang w:val="en-US"/>
              </w:rPr>
            </w:pPr>
            <w:r w:rsidRPr="0050400B">
              <w:rPr>
                <w:sz w:val="24"/>
                <w:szCs w:val="24"/>
                <w:lang w:val="en-US"/>
              </w:rPr>
              <w:t>3</w:t>
            </w:r>
            <w:r w:rsidR="005A0805" w:rsidRPr="0050400B">
              <w:rPr>
                <w:sz w:val="24"/>
                <w:szCs w:val="24"/>
                <w:lang w:val="en-US"/>
              </w:rPr>
              <w:t>a</w:t>
            </w:r>
            <w:r w:rsidRPr="0050400B">
              <w:rPr>
                <w:sz w:val="24"/>
                <w:szCs w:val="24"/>
                <w:lang w:val="en-US"/>
              </w:rPr>
              <w:t xml:space="preserve">) </w:t>
            </w:r>
            <w:r w:rsidRPr="00BD5E73">
              <w:rPr>
                <w:sz w:val="24"/>
                <w:szCs w:val="24"/>
              </w:rPr>
              <w:t>Ἀθηνᾶς</w:t>
            </w:r>
            <w:r w:rsidRPr="0050400B">
              <w:rPr>
                <w:sz w:val="24"/>
                <w:szCs w:val="24"/>
                <w:lang w:val="en-US"/>
              </w:rPr>
              <w:t xml:space="preserve"> </w:t>
            </w:r>
            <w:r w:rsidRPr="00BD5E73">
              <w:rPr>
                <w:sz w:val="24"/>
                <w:szCs w:val="24"/>
              </w:rPr>
              <w:t>δὲ</w:t>
            </w:r>
            <w:r w:rsidRPr="0050400B">
              <w:rPr>
                <w:sz w:val="24"/>
                <w:szCs w:val="24"/>
                <w:lang w:val="en-US"/>
              </w:rPr>
              <w:t xml:space="preserve"> </w:t>
            </w:r>
            <w:r w:rsidRPr="00BD5E73">
              <w:rPr>
                <w:sz w:val="24"/>
                <w:szCs w:val="24"/>
              </w:rPr>
              <w:t>προνοίᾳ</w:t>
            </w:r>
            <w:r w:rsidRPr="0050400B">
              <w:rPr>
                <w:sz w:val="24"/>
                <w:szCs w:val="24"/>
                <w:lang w:val="en-US"/>
              </w:rPr>
              <w:t xml:space="preserve"> </w:t>
            </w:r>
            <w:r w:rsidRPr="00BD5E73">
              <w:rPr>
                <w:sz w:val="24"/>
                <w:szCs w:val="24"/>
              </w:rPr>
              <w:t>τὴν</w:t>
            </w:r>
            <w:r w:rsidRPr="0050400B">
              <w:rPr>
                <w:sz w:val="24"/>
                <w:szCs w:val="24"/>
                <w:lang w:val="en-US"/>
              </w:rPr>
              <w:t xml:space="preserve"> </w:t>
            </w:r>
            <w:r w:rsidRPr="00BD5E73">
              <w:rPr>
                <w:sz w:val="24"/>
                <w:szCs w:val="24"/>
              </w:rPr>
              <w:t>λάρνακα</w:t>
            </w:r>
            <w:r w:rsidRPr="0050400B">
              <w:rPr>
                <w:sz w:val="24"/>
                <w:szCs w:val="24"/>
                <w:lang w:val="en-US"/>
              </w:rPr>
              <w:t xml:space="preserve"> </w:t>
            </w:r>
            <w:r w:rsidRPr="00BD5E73">
              <w:rPr>
                <w:sz w:val="24"/>
                <w:szCs w:val="24"/>
              </w:rPr>
              <w:t>περαιωθεῖσαν</w:t>
            </w:r>
            <w:r w:rsidRPr="0050400B">
              <w:rPr>
                <w:sz w:val="24"/>
                <w:szCs w:val="24"/>
                <w:lang w:val="en-US"/>
              </w:rPr>
              <w:t xml:space="preserve"> </w:t>
            </w:r>
            <w:r w:rsidRPr="00BD5E73">
              <w:rPr>
                <w:sz w:val="24"/>
                <w:szCs w:val="24"/>
              </w:rPr>
              <w:t>ἐκπεσεῖν</w:t>
            </w:r>
            <w:r w:rsidRPr="0050400B">
              <w:rPr>
                <w:sz w:val="24"/>
                <w:szCs w:val="24"/>
                <w:lang w:val="en-US"/>
              </w:rPr>
              <w:t xml:space="preserve"> </w:t>
            </w:r>
            <w:r w:rsidRPr="00BD5E73">
              <w:rPr>
                <w:sz w:val="24"/>
                <w:szCs w:val="24"/>
              </w:rPr>
              <w:t>εἰς</w:t>
            </w:r>
            <w:r w:rsidRPr="0050400B">
              <w:rPr>
                <w:sz w:val="24"/>
                <w:szCs w:val="24"/>
                <w:lang w:val="en-US"/>
              </w:rPr>
              <w:t xml:space="preserve"> </w:t>
            </w:r>
            <w:r w:rsidRPr="00BD5E73">
              <w:rPr>
                <w:sz w:val="24"/>
                <w:szCs w:val="24"/>
              </w:rPr>
              <w:t>τὸ</w:t>
            </w:r>
            <w:r w:rsidRPr="0050400B">
              <w:rPr>
                <w:sz w:val="24"/>
                <w:szCs w:val="24"/>
                <w:lang w:val="en-US"/>
              </w:rPr>
              <w:t xml:space="preserve"> </w:t>
            </w:r>
            <w:r w:rsidRPr="00BD5E73">
              <w:rPr>
                <w:sz w:val="24"/>
                <w:szCs w:val="24"/>
              </w:rPr>
              <w:t>στόμα</w:t>
            </w:r>
            <w:r w:rsidRPr="0050400B">
              <w:rPr>
                <w:sz w:val="24"/>
                <w:szCs w:val="24"/>
                <w:lang w:val="en-US"/>
              </w:rPr>
              <w:t xml:space="preserve"> </w:t>
            </w:r>
            <w:r w:rsidRPr="00BD5E73">
              <w:rPr>
                <w:sz w:val="24"/>
                <w:szCs w:val="24"/>
              </w:rPr>
              <w:t>τοῦ</w:t>
            </w:r>
            <w:r w:rsidRPr="0050400B">
              <w:rPr>
                <w:sz w:val="24"/>
                <w:szCs w:val="24"/>
                <w:lang w:val="en-US"/>
              </w:rPr>
              <w:t xml:space="preserve"> </w:t>
            </w:r>
            <w:r w:rsidRPr="00BD5E73">
              <w:rPr>
                <w:sz w:val="24"/>
                <w:szCs w:val="24"/>
              </w:rPr>
              <w:t>Καΐκου</w:t>
            </w:r>
            <w:r w:rsidRPr="0050400B">
              <w:rPr>
                <w:sz w:val="24"/>
                <w:szCs w:val="24"/>
                <w:lang w:val="en-US"/>
              </w:rPr>
              <w:t xml:space="preserve">, </w:t>
            </w:r>
          </w:p>
          <w:p w:rsidR="0032030F" w:rsidRPr="0050400B" w:rsidRDefault="005A0805" w:rsidP="00577247">
            <w:pPr>
              <w:pStyle w:val="Corps"/>
              <w:spacing w:line="276" w:lineRule="auto"/>
              <w:rPr>
                <w:lang w:val="en-US"/>
              </w:rPr>
            </w:pPr>
            <w:r w:rsidRPr="0050400B">
              <w:rPr>
                <w:sz w:val="24"/>
                <w:szCs w:val="24"/>
                <w:lang w:val="en-US"/>
              </w:rPr>
              <w:t xml:space="preserve">3b) </w:t>
            </w:r>
            <w:r w:rsidR="00B20D40" w:rsidRPr="00BD5E73">
              <w:rPr>
                <w:sz w:val="24"/>
                <w:szCs w:val="24"/>
              </w:rPr>
              <w:t>τὸν</w:t>
            </w:r>
            <w:r w:rsidR="00B20D40" w:rsidRPr="0050400B">
              <w:rPr>
                <w:sz w:val="24"/>
                <w:szCs w:val="24"/>
                <w:lang w:val="en-US"/>
              </w:rPr>
              <w:t xml:space="preserve"> </w:t>
            </w:r>
            <w:r w:rsidR="00B20D40" w:rsidRPr="00BD5E73">
              <w:rPr>
                <w:sz w:val="24"/>
                <w:szCs w:val="24"/>
              </w:rPr>
              <w:t>δὲ</w:t>
            </w:r>
            <w:r w:rsidR="00B20D40" w:rsidRPr="0050400B">
              <w:rPr>
                <w:sz w:val="24"/>
                <w:szCs w:val="24"/>
                <w:lang w:val="en-US"/>
              </w:rPr>
              <w:t xml:space="preserve"> </w:t>
            </w:r>
            <w:r w:rsidR="00B20D40" w:rsidRPr="00BD5E73">
              <w:rPr>
                <w:sz w:val="24"/>
                <w:szCs w:val="24"/>
              </w:rPr>
              <w:t>Τεύθραντα</w:t>
            </w:r>
            <w:r w:rsidR="00B20D40" w:rsidRPr="0050400B">
              <w:rPr>
                <w:sz w:val="24"/>
                <w:szCs w:val="24"/>
                <w:lang w:val="en-US"/>
              </w:rPr>
              <w:t xml:space="preserve"> </w:t>
            </w:r>
            <w:r w:rsidR="00B20D40" w:rsidRPr="00BD5E73">
              <w:rPr>
                <w:sz w:val="24"/>
                <w:szCs w:val="24"/>
              </w:rPr>
              <w:lastRenderedPageBreak/>
              <w:t>ἀναλαβόντα</w:t>
            </w:r>
            <w:r w:rsidR="00B20D40" w:rsidRPr="0050400B">
              <w:rPr>
                <w:sz w:val="24"/>
                <w:szCs w:val="24"/>
                <w:lang w:val="en-US"/>
              </w:rPr>
              <w:t xml:space="preserve"> </w:t>
            </w:r>
            <w:r w:rsidR="00B20D40" w:rsidRPr="00BD5E73">
              <w:rPr>
                <w:sz w:val="24"/>
                <w:szCs w:val="24"/>
              </w:rPr>
              <w:t>τὰ</w:t>
            </w:r>
            <w:r w:rsidR="00B20D40" w:rsidRPr="0050400B">
              <w:rPr>
                <w:sz w:val="24"/>
                <w:szCs w:val="24"/>
                <w:lang w:val="en-US"/>
              </w:rPr>
              <w:t xml:space="preserve"> </w:t>
            </w:r>
            <w:r w:rsidR="00B20D40" w:rsidRPr="00BD5E73">
              <w:rPr>
                <w:sz w:val="24"/>
                <w:szCs w:val="24"/>
              </w:rPr>
              <w:t>σώματα</w:t>
            </w:r>
            <w:r w:rsidR="00B20D40" w:rsidRPr="0050400B">
              <w:rPr>
                <w:sz w:val="24"/>
                <w:szCs w:val="24"/>
                <w:lang w:val="en-US"/>
              </w:rPr>
              <w:t xml:space="preserve"> </w:t>
            </w:r>
            <w:r w:rsidR="00B20D40" w:rsidRPr="00BD5E73">
              <w:rPr>
                <w:sz w:val="24"/>
                <w:szCs w:val="24"/>
              </w:rPr>
              <w:t>τῇ</w:t>
            </w:r>
            <w:r w:rsidR="00B20D40" w:rsidRPr="0050400B">
              <w:rPr>
                <w:sz w:val="24"/>
                <w:szCs w:val="24"/>
                <w:lang w:val="en-US"/>
              </w:rPr>
              <w:t xml:space="preserve"> </w:t>
            </w:r>
            <w:r w:rsidR="00B20D40" w:rsidRPr="00BD5E73">
              <w:rPr>
                <w:sz w:val="24"/>
                <w:szCs w:val="24"/>
              </w:rPr>
              <w:t>μὲν</w:t>
            </w:r>
            <w:r w:rsidR="00B20D40" w:rsidRPr="0050400B">
              <w:rPr>
                <w:sz w:val="24"/>
                <w:szCs w:val="24"/>
                <w:lang w:val="en-US"/>
              </w:rPr>
              <w:t xml:space="preserve"> </w:t>
            </w:r>
            <w:r w:rsidR="00B20D40" w:rsidRPr="00BD5E73">
              <w:rPr>
                <w:sz w:val="24"/>
                <w:szCs w:val="24"/>
              </w:rPr>
              <w:t>ὡς</w:t>
            </w:r>
            <w:r w:rsidR="00B20D40" w:rsidRPr="0050400B">
              <w:rPr>
                <w:sz w:val="24"/>
                <w:szCs w:val="24"/>
                <w:lang w:val="en-US"/>
              </w:rPr>
              <w:t xml:space="preserve"> </w:t>
            </w:r>
            <w:r w:rsidR="00B20D40" w:rsidRPr="00BD5E73">
              <w:rPr>
                <w:sz w:val="24"/>
                <w:szCs w:val="24"/>
              </w:rPr>
              <w:t>γαμετῇ</w:t>
            </w:r>
            <w:r w:rsidR="00B20D40" w:rsidRPr="0050400B">
              <w:rPr>
                <w:sz w:val="24"/>
                <w:szCs w:val="24"/>
                <w:lang w:val="en-US"/>
              </w:rPr>
              <w:t xml:space="preserve"> </w:t>
            </w:r>
            <w:r w:rsidR="00B20D40" w:rsidRPr="00BD5E73">
              <w:rPr>
                <w:sz w:val="24"/>
                <w:szCs w:val="24"/>
              </w:rPr>
              <w:t>χρήσασθαι</w:t>
            </w:r>
            <w:r w:rsidR="00B20D40" w:rsidRPr="0050400B">
              <w:rPr>
                <w:sz w:val="24"/>
                <w:szCs w:val="24"/>
                <w:lang w:val="en-US"/>
              </w:rPr>
              <w:t xml:space="preserve"> </w:t>
            </w:r>
            <w:r w:rsidR="00B20D40" w:rsidRPr="00BD5E73">
              <w:rPr>
                <w:sz w:val="24"/>
                <w:szCs w:val="24"/>
              </w:rPr>
              <w:t>τῷ</w:t>
            </w:r>
            <w:r w:rsidR="00B20D40" w:rsidRPr="0050400B">
              <w:rPr>
                <w:sz w:val="24"/>
                <w:szCs w:val="24"/>
                <w:lang w:val="en-US"/>
              </w:rPr>
              <w:t xml:space="preserve"> </w:t>
            </w:r>
            <w:r w:rsidR="00B20D40" w:rsidRPr="00BD5E73">
              <w:rPr>
                <w:sz w:val="24"/>
                <w:szCs w:val="24"/>
              </w:rPr>
              <w:t>δ</w:t>
            </w:r>
            <w:r w:rsidR="00B20D40" w:rsidRPr="0050400B">
              <w:rPr>
                <w:sz w:val="24"/>
                <w:szCs w:val="24"/>
                <w:lang w:val="en-US"/>
              </w:rPr>
              <w:t xml:space="preserve">´ </w:t>
            </w:r>
            <w:r w:rsidR="00B20D40" w:rsidRPr="00BD5E73">
              <w:rPr>
                <w:sz w:val="24"/>
                <w:szCs w:val="24"/>
              </w:rPr>
              <w:t>ὡς</w:t>
            </w:r>
            <w:r w:rsidR="00B20D40" w:rsidRPr="0050400B">
              <w:rPr>
                <w:sz w:val="24"/>
                <w:szCs w:val="24"/>
                <w:lang w:val="en-US"/>
              </w:rPr>
              <w:t xml:space="preserve"> </w:t>
            </w:r>
            <w:r w:rsidR="00B20D40" w:rsidRPr="00BD5E73">
              <w:rPr>
                <w:sz w:val="24"/>
                <w:szCs w:val="24"/>
              </w:rPr>
              <w:t>ἑαυτοῦ</w:t>
            </w:r>
            <w:r w:rsidR="00B20D40" w:rsidRPr="0050400B">
              <w:rPr>
                <w:sz w:val="24"/>
                <w:szCs w:val="24"/>
                <w:lang w:val="en-US"/>
              </w:rPr>
              <w:t xml:space="preserve"> </w:t>
            </w:r>
            <w:r w:rsidR="00B20D40" w:rsidRPr="00BD5E73">
              <w:rPr>
                <w:sz w:val="24"/>
                <w:szCs w:val="24"/>
              </w:rPr>
              <w:t>παιδί</w:t>
            </w:r>
            <w:r w:rsidR="00B20D40" w:rsidRPr="0050400B">
              <w:rPr>
                <w:sz w:val="24"/>
                <w:szCs w:val="24"/>
                <w:lang w:val="en-US"/>
              </w:rPr>
              <w:t>.</w:t>
            </w:r>
          </w:p>
        </w:tc>
        <w:tc>
          <w:tcPr>
            <w:tcW w:w="5670" w:type="dxa"/>
            <w:shd w:val="clear" w:color="auto" w:fill="auto"/>
            <w:tcMar>
              <w:top w:w="80" w:type="dxa"/>
              <w:left w:w="80" w:type="dxa"/>
              <w:bottom w:w="80" w:type="dxa"/>
              <w:right w:w="80" w:type="dxa"/>
            </w:tcMar>
          </w:tcPr>
          <w:p w:rsidR="00476535" w:rsidRPr="00BD5E73" w:rsidRDefault="00476535" w:rsidP="002E5BF7">
            <w:pPr>
              <w:pStyle w:val="Corps"/>
              <w:tabs>
                <w:tab w:val="left" w:pos="487"/>
                <w:tab w:val="left" w:pos="6197"/>
                <w:tab w:val="left" w:pos="7521"/>
                <w:tab w:val="left" w:pos="9606"/>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50400B">
              <w:rPr>
                <w:b/>
                <w:color w:val="C00000"/>
                <w:sz w:val="20"/>
                <w:szCs w:val="20"/>
                <w:lang w:val="en-US"/>
              </w:rPr>
              <w:lastRenderedPageBreak/>
              <w:tab/>
            </w:r>
            <w:r w:rsidRPr="00BD5E73">
              <w:rPr>
                <w:b/>
                <w:color w:val="C00000"/>
                <w:sz w:val="20"/>
                <w:szCs w:val="20"/>
              </w:rPr>
              <w:t>3)  Cst</w:t>
            </w:r>
            <w:r w:rsidRPr="00BD5E73">
              <w:rPr>
                <w:sz w:val="20"/>
                <w:szCs w:val="20"/>
              </w:rPr>
              <w:t xml:space="preserve">. </w:t>
            </w:r>
            <w:proofErr w:type="gramStart"/>
            <w:r w:rsidRPr="00BD5E73">
              <w:rPr>
                <w:sz w:val="20"/>
                <w:szCs w:val="20"/>
              </w:rPr>
              <w:t>la</w:t>
            </w:r>
            <w:proofErr w:type="gramEnd"/>
            <w:r w:rsidRPr="00BD5E73">
              <w:rPr>
                <w:sz w:val="20"/>
                <w:szCs w:val="20"/>
              </w:rPr>
              <w:t xml:space="preserve"> ph. 3 est une infinitive dépendant de φησίν,  Ph. 2.    Voir le voc. de la Phr. 2.</w:t>
            </w:r>
          </w:p>
          <w:p w:rsidR="00063A17" w:rsidRPr="00BD5E73" w:rsidRDefault="00476535" w:rsidP="00F6405C">
            <w:pPr>
              <w:pStyle w:val="Corps"/>
              <w:tabs>
                <w:tab w:val="left" w:pos="426"/>
                <w:tab w:val="left" w:pos="2884"/>
                <w:tab w:val="left" w:pos="6197"/>
                <w:tab w:val="left" w:pos="7521"/>
                <w:tab w:val="left" w:pos="9606"/>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BD5E73">
              <w:rPr>
                <w:sz w:val="20"/>
                <w:szCs w:val="20"/>
              </w:rPr>
              <w:tab/>
            </w:r>
          </w:p>
          <w:p w:rsidR="00F6405C" w:rsidRPr="00BD5E73" w:rsidRDefault="00063A17" w:rsidP="00F6405C">
            <w:pPr>
              <w:pStyle w:val="Corps"/>
              <w:tabs>
                <w:tab w:val="left" w:pos="426"/>
                <w:tab w:val="left" w:pos="2884"/>
                <w:tab w:val="left" w:pos="6197"/>
                <w:tab w:val="left" w:pos="7521"/>
                <w:tab w:val="left" w:pos="9606"/>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sidRPr="00BD5E73">
              <w:rPr>
                <w:sz w:val="20"/>
                <w:szCs w:val="20"/>
              </w:rPr>
              <w:tab/>
            </w:r>
            <w:r w:rsidR="005A0805" w:rsidRPr="00BD5E73">
              <w:rPr>
                <w:sz w:val="20"/>
                <w:szCs w:val="20"/>
              </w:rPr>
              <w:t xml:space="preserve">3a) </w:t>
            </w:r>
            <w:r w:rsidR="00476535" w:rsidRPr="00BD5E73">
              <w:rPr>
                <w:rFonts w:eastAsia="Palatino Linotype"/>
                <w:b/>
                <w:bCs/>
                <w:color w:val="C00000"/>
                <w:sz w:val="20"/>
                <w:szCs w:val="20"/>
              </w:rPr>
              <w:t>Πρόνοια</w:t>
            </w:r>
            <w:r w:rsidR="00476535" w:rsidRPr="00BD5E73">
              <w:rPr>
                <w:rFonts w:eastAsia="Palatino Linotype"/>
                <w:b/>
                <w:bCs/>
                <w:color w:val="auto"/>
                <w:sz w:val="20"/>
                <w:szCs w:val="20"/>
              </w:rPr>
              <w:t>, ας (ἡ) :</w:t>
            </w:r>
            <w:r w:rsidR="00476535" w:rsidRPr="00BD5E73">
              <w:rPr>
                <w:rFonts w:eastAsia="Palatino Linotype"/>
                <w:color w:val="auto"/>
                <w:sz w:val="20"/>
                <w:szCs w:val="20"/>
              </w:rPr>
              <w:t xml:space="preserve"> oracle ; précaution ; providence.     </w:t>
            </w:r>
            <w:r w:rsidR="00476535" w:rsidRPr="00BD5E73">
              <w:rPr>
                <w:rFonts w:eastAsia="Palatino Linotype"/>
                <w:b/>
                <w:bCs/>
                <w:caps/>
                <w:color w:val="auto"/>
                <w:sz w:val="20"/>
                <w:szCs w:val="20"/>
              </w:rPr>
              <w:t>π</w:t>
            </w:r>
            <w:r w:rsidR="00476535" w:rsidRPr="00BD5E73">
              <w:rPr>
                <w:rFonts w:eastAsia="Palatino Linotype"/>
                <w:b/>
                <w:bCs/>
                <w:color w:val="auto"/>
                <w:sz w:val="20"/>
                <w:szCs w:val="20"/>
              </w:rPr>
              <w:t>εραιόω</w:t>
            </w:r>
            <w:r w:rsidR="00476535" w:rsidRPr="00BD5E73">
              <w:rPr>
                <w:rFonts w:eastAsia="Palatino Linotype"/>
                <w:color w:val="auto"/>
                <w:sz w:val="20"/>
                <w:szCs w:val="20"/>
              </w:rPr>
              <w:t xml:space="preserve"> -ῶ : transporter au delà.      </w:t>
            </w:r>
            <w:r w:rsidR="00476535" w:rsidRPr="00BD5E73">
              <w:rPr>
                <w:rFonts w:eastAsia="Palatino Linotype"/>
                <w:b/>
                <w:bCs/>
                <w:color w:val="auto"/>
                <w:sz w:val="20"/>
                <w:szCs w:val="20"/>
              </w:rPr>
              <w:t>Ἐκπίπτω</w:t>
            </w:r>
            <w:r w:rsidR="00476535" w:rsidRPr="00BD5E73">
              <w:rPr>
                <w:rFonts w:eastAsia="Palatino Linotype"/>
                <w:color w:val="auto"/>
                <w:sz w:val="20"/>
                <w:szCs w:val="20"/>
              </w:rPr>
              <w:t xml:space="preserve">  </w:t>
            </w:r>
            <w:proofErr w:type="gramStart"/>
            <w:r w:rsidR="00476535" w:rsidRPr="00BD5E73">
              <w:rPr>
                <w:rFonts w:eastAsia="Palatino Linotype"/>
                <w:b/>
                <w:bCs/>
                <w:color w:val="auto"/>
                <w:sz w:val="20"/>
                <w:szCs w:val="20"/>
              </w:rPr>
              <w:t>—[</w:t>
            </w:r>
            <w:proofErr w:type="gramEnd"/>
            <w:r w:rsidR="00476535" w:rsidRPr="00BD5E73">
              <w:rPr>
                <w:rFonts w:eastAsia="Palatino Linotype"/>
                <w:i/>
                <w:iCs/>
                <w:color w:val="auto"/>
                <w:sz w:val="20"/>
                <w:szCs w:val="20"/>
              </w:rPr>
              <w:t>aor-2</w:t>
            </w:r>
            <w:r w:rsidR="00476535" w:rsidRPr="00BD5E73">
              <w:rPr>
                <w:rFonts w:eastAsia="Palatino Linotype"/>
                <w:color w:val="auto"/>
                <w:sz w:val="20"/>
                <w:szCs w:val="20"/>
              </w:rPr>
              <w:t xml:space="preserve"> : ἐξέπεσον  </w:t>
            </w:r>
            <w:r w:rsidR="00476535" w:rsidRPr="00BD5E73">
              <w:rPr>
                <w:rFonts w:eastAsia="Palatino Linotype"/>
                <w:b/>
                <w:bCs/>
                <w:color w:val="auto"/>
                <w:sz w:val="20"/>
                <w:szCs w:val="20"/>
              </w:rPr>
              <w:t xml:space="preserve">]—: </w:t>
            </w:r>
            <w:r w:rsidR="00476535" w:rsidRPr="00BD5E73">
              <w:rPr>
                <w:rFonts w:eastAsia="Palatino Linotype"/>
                <w:color w:val="auto"/>
                <w:sz w:val="20"/>
                <w:szCs w:val="20"/>
              </w:rPr>
              <w:t xml:space="preserve"> […] s’écarter de ; </w:t>
            </w:r>
            <w:r w:rsidR="00476535" w:rsidRPr="00BD5E73">
              <w:rPr>
                <w:rFonts w:eastAsia="Palatino Linotype"/>
                <w:i/>
                <w:iCs/>
                <w:color w:val="auto"/>
                <w:sz w:val="20"/>
                <w:szCs w:val="20"/>
              </w:rPr>
              <w:t>avec</w:t>
            </w:r>
            <w:r w:rsidR="00476535" w:rsidRPr="00BD5E73">
              <w:rPr>
                <w:rFonts w:eastAsia="Palatino Linotype"/>
                <w:color w:val="auto"/>
                <w:sz w:val="20"/>
                <w:szCs w:val="20"/>
              </w:rPr>
              <w:t xml:space="preserve"> εἰς </w:t>
            </w:r>
            <w:r w:rsidR="00476535" w:rsidRPr="00BD5E73">
              <w:rPr>
                <w:rFonts w:eastAsia="Palatino Linotype"/>
                <w:i/>
                <w:iCs/>
                <w:color w:val="auto"/>
                <w:sz w:val="20"/>
                <w:szCs w:val="20"/>
              </w:rPr>
              <w:t>ou</w:t>
            </w:r>
            <w:r w:rsidR="00476535" w:rsidRPr="00BD5E73">
              <w:rPr>
                <w:rFonts w:eastAsia="Palatino Linotype"/>
                <w:color w:val="auto"/>
                <w:sz w:val="20"/>
                <w:szCs w:val="20"/>
              </w:rPr>
              <w:t xml:space="preserve"> πρός, aller échouer dans </w:t>
            </w:r>
            <w:r w:rsidR="00476535" w:rsidRPr="00BD5E73">
              <w:rPr>
                <w:rFonts w:eastAsia="Palatino Linotype"/>
                <w:i/>
                <w:iCs/>
                <w:color w:val="auto"/>
                <w:sz w:val="20"/>
                <w:szCs w:val="20"/>
              </w:rPr>
              <w:t>ou</w:t>
            </w:r>
            <w:r w:rsidR="00476535" w:rsidRPr="00BD5E73">
              <w:rPr>
                <w:rFonts w:eastAsia="Palatino Linotype"/>
                <w:color w:val="auto"/>
                <w:sz w:val="20"/>
                <w:szCs w:val="20"/>
              </w:rPr>
              <w:t xml:space="preserve"> sur.</w:t>
            </w:r>
            <w:r w:rsidR="00F6405C" w:rsidRPr="00BD5E73">
              <w:rPr>
                <w:rFonts w:eastAsia="Palatino Linotype"/>
                <w:color w:val="auto"/>
                <w:sz w:val="20"/>
                <w:szCs w:val="20"/>
              </w:rPr>
              <w:t xml:space="preserve"> </w:t>
            </w:r>
            <w:r w:rsidR="00476535" w:rsidRPr="00BD5E73">
              <w:rPr>
                <w:rFonts w:eastAsia="Palatino Linotype"/>
                <w:color w:val="auto"/>
                <w:sz w:val="20"/>
                <w:szCs w:val="20"/>
              </w:rPr>
              <w:t xml:space="preserve"> </w:t>
            </w:r>
            <w:r w:rsidR="00F6405C" w:rsidRPr="00BD5E73">
              <w:rPr>
                <w:rFonts w:eastAsia="Palatino Linotype"/>
                <w:color w:val="auto"/>
                <w:sz w:val="20"/>
                <w:szCs w:val="20"/>
              </w:rPr>
              <w:t xml:space="preserve">  </w:t>
            </w:r>
            <w:r w:rsidR="00F6405C" w:rsidRPr="00BD5E73">
              <w:rPr>
                <w:caps/>
                <w:sz w:val="20"/>
                <w:szCs w:val="20"/>
              </w:rPr>
              <w:t>σ</w:t>
            </w:r>
            <w:r w:rsidR="00F6405C" w:rsidRPr="00BD5E73">
              <w:rPr>
                <w:sz w:val="20"/>
                <w:szCs w:val="20"/>
              </w:rPr>
              <w:t>τόμα, ατος, τό </w:t>
            </w:r>
            <w:proofErr w:type="gramStart"/>
            <w:r w:rsidR="00F6405C" w:rsidRPr="00BD5E73">
              <w:rPr>
                <w:sz w:val="20"/>
                <w:szCs w:val="20"/>
              </w:rPr>
              <w:t>:bouche</w:t>
            </w:r>
            <w:proofErr w:type="gramEnd"/>
            <w:r w:rsidR="00F6405C" w:rsidRPr="00BD5E73">
              <w:rPr>
                <w:sz w:val="20"/>
                <w:szCs w:val="20"/>
              </w:rPr>
              <w:t xml:space="preserve">, embouchure.  </w:t>
            </w:r>
          </w:p>
          <w:p w:rsidR="00063A17" w:rsidRPr="00BD5E73" w:rsidRDefault="005A0805" w:rsidP="005A0805">
            <w:pPr>
              <w:pStyle w:val="Corps"/>
              <w:tabs>
                <w:tab w:val="left" w:pos="426"/>
                <w:tab w:val="left" w:pos="2884"/>
                <w:tab w:val="left" w:pos="6197"/>
                <w:tab w:val="left" w:pos="7521"/>
                <w:tab w:val="left" w:pos="9606"/>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eastAsia="Palatino Linotype"/>
                <w:b/>
                <w:bCs/>
                <w:color w:val="auto"/>
                <w:sz w:val="20"/>
                <w:szCs w:val="20"/>
              </w:rPr>
            </w:pPr>
            <w:r w:rsidRPr="00BD5E73">
              <w:rPr>
                <w:rFonts w:eastAsia="Palatino Linotype"/>
                <w:b/>
                <w:bCs/>
                <w:color w:val="auto"/>
                <w:sz w:val="20"/>
                <w:szCs w:val="20"/>
              </w:rPr>
              <w:tab/>
            </w:r>
          </w:p>
          <w:p w:rsidR="0032030F" w:rsidRPr="00BD5E73" w:rsidRDefault="00063A17" w:rsidP="005A0805">
            <w:pPr>
              <w:pStyle w:val="Corps"/>
              <w:tabs>
                <w:tab w:val="left" w:pos="426"/>
                <w:tab w:val="left" w:pos="2884"/>
                <w:tab w:val="left" w:pos="6197"/>
                <w:tab w:val="left" w:pos="7521"/>
                <w:tab w:val="left" w:pos="9606"/>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eastAsia="Palatino Linotype"/>
                <w:sz w:val="20"/>
                <w:szCs w:val="20"/>
              </w:rPr>
            </w:pPr>
            <w:r w:rsidRPr="00BD5E73">
              <w:rPr>
                <w:rFonts w:eastAsia="Palatino Linotype"/>
                <w:b/>
                <w:bCs/>
                <w:color w:val="auto"/>
                <w:sz w:val="20"/>
                <w:szCs w:val="20"/>
              </w:rPr>
              <w:tab/>
            </w:r>
            <w:r w:rsidR="005A0805" w:rsidRPr="00BD5E73">
              <w:rPr>
                <w:rFonts w:eastAsia="Palatino Linotype"/>
                <w:b/>
                <w:bCs/>
                <w:color w:val="auto"/>
                <w:sz w:val="20"/>
                <w:szCs w:val="20"/>
              </w:rPr>
              <w:t xml:space="preserve">3b) </w:t>
            </w:r>
            <w:r w:rsidR="00476535" w:rsidRPr="00BD5E73">
              <w:rPr>
                <w:rFonts w:eastAsia="Palatino Linotype"/>
                <w:b/>
                <w:bCs/>
                <w:color w:val="C00000"/>
                <w:sz w:val="20"/>
                <w:szCs w:val="20"/>
              </w:rPr>
              <w:t>Ἀναλαμβάνω</w:t>
            </w:r>
            <w:r w:rsidR="00476535" w:rsidRPr="00BD5E73">
              <w:rPr>
                <w:rFonts w:eastAsia="Palatino Linotype"/>
                <w:b/>
                <w:bCs/>
                <w:color w:val="auto"/>
                <w:sz w:val="20"/>
                <w:szCs w:val="20"/>
              </w:rPr>
              <w:t xml:space="preserve"> </w:t>
            </w:r>
            <w:proofErr w:type="gramStart"/>
            <w:r w:rsidR="00476535" w:rsidRPr="00BD5E73">
              <w:rPr>
                <w:rFonts w:eastAsia="Palatino Linotype"/>
                <w:b/>
                <w:bCs/>
                <w:color w:val="auto"/>
                <w:sz w:val="20"/>
                <w:szCs w:val="20"/>
              </w:rPr>
              <w:t>—[</w:t>
            </w:r>
            <w:proofErr w:type="gramEnd"/>
            <w:r w:rsidR="00476535" w:rsidRPr="00BD5E73">
              <w:rPr>
                <w:rFonts w:eastAsia="Palatino Linotype"/>
                <w:i/>
                <w:iCs/>
                <w:color w:val="auto"/>
                <w:sz w:val="20"/>
                <w:szCs w:val="20"/>
              </w:rPr>
              <w:t xml:space="preserve">aor-2 </w:t>
            </w:r>
            <w:r w:rsidR="00476535" w:rsidRPr="00BD5E73">
              <w:rPr>
                <w:rFonts w:eastAsia="Palatino Linotype"/>
                <w:iCs/>
                <w:color w:val="auto"/>
                <w:sz w:val="20"/>
                <w:szCs w:val="20"/>
              </w:rPr>
              <w:t xml:space="preserve">: </w:t>
            </w:r>
            <w:r w:rsidR="00476535" w:rsidRPr="00BD5E73">
              <w:rPr>
                <w:rFonts w:eastAsia="Palatino Linotype"/>
                <w:color w:val="auto"/>
                <w:sz w:val="20"/>
                <w:szCs w:val="20"/>
              </w:rPr>
              <w:t xml:space="preserve">ἀνέλαβον </w:t>
            </w:r>
            <w:r w:rsidR="00476535" w:rsidRPr="00BD5E73">
              <w:rPr>
                <w:rFonts w:eastAsia="Palatino Linotype"/>
                <w:b/>
                <w:bCs/>
                <w:color w:val="auto"/>
                <w:sz w:val="20"/>
                <w:szCs w:val="20"/>
              </w:rPr>
              <w:t>]—:</w:t>
            </w:r>
            <w:r w:rsidR="00476535" w:rsidRPr="00BD5E73">
              <w:rPr>
                <w:rFonts w:eastAsia="Palatino Linotype"/>
                <w:color w:val="auto"/>
                <w:sz w:val="20"/>
                <w:szCs w:val="20"/>
              </w:rPr>
              <w:t xml:space="preserve"> accueillir, recevoir.     </w:t>
            </w:r>
            <w:r w:rsidR="00476535" w:rsidRPr="00BD5E73">
              <w:rPr>
                <w:rFonts w:eastAsia="Palatino Linotype"/>
                <w:b/>
                <w:bCs/>
                <w:caps/>
                <w:color w:val="auto"/>
                <w:sz w:val="20"/>
                <w:szCs w:val="20"/>
                <w:u w:color="C00000"/>
              </w:rPr>
              <w:lastRenderedPageBreak/>
              <w:t>χ</w:t>
            </w:r>
            <w:r w:rsidR="00476535" w:rsidRPr="00BD5E73">
              <w:rPr>
                <w:rFonts w:eastAsia="Palatino Linotype"/>
                <w:b/>
                <w:bCs/>
                <w:color w:val="auto"/>
                <w:sz w:val="20"/>
                <w:szCs w:val="20"/>
                <w:u w:color="C00000"/>
              </w:rPr>
              <w:t>ρῶμαι-my</w:t>
            </w:r>
            <w:r w:rsidR="00476535" w:rsidRPr="00BD5E73">
              <w:rPr>
                <w:rFonts w:eastAsia="Palatino Linotype"/>
                <w:b/>
                <w:bCs/>
                <w:caps/>
                <w:color w:val="auto"/>
                <w:sz w:val="20"/>
                <w:szCs w:val="20"/>
              </w:rPr>
              <w:t xml:space="preserve"> </w:t>
            </w:r>
            <w:r w:rsidR="00476535" w:rsidRPr="00BD5E73">
              <w:rPr>
                <w:rFonts w:eastAsia="Palatino Linotype"/>
                <w:b/>
                <w:bCs/>
                <w:color w:val="auto"/>
                <w:sz w:val="20"/>
                <w:szCs w:val="20"/>
              </w:rPr>
              <w:t>(</w:t>
            </w:r>
            <w:r w:rsidR="00476535" w:rsidRPr="00BD5E73">
              <w:rPr>
                <w:rFonts w:eastAsia="Palatino Linotype"/>
                <w:b/>
                <w:bCs/>
                <w:i/>
                <w:iCs/>
                <w:color w:val="auto"/>
                <w:sz w:val="20"/>
                <w:szCs w:val="20"/>
              </w:rPr>
              <w:t>inf</w:t>
            </w:r>
            <w:r w:rsidR="00476535" w:rsidRPr="00BD5E73">
              <w:rPr>
                <w:rFonts w:eastAsia="Palatino Linotype"/>
                <w:b/>
                <w:bCs/>
                <w:color w:val="auto"/>
                <w:sz w:val="20"/>
                <w:szCs w:val="20"/>
              </w:rPr>
              <w:t>.: χρῆσθαι) + dat. :</w:t>
            </w:r>
            <w:r w:rsidR="00476535" w:rsidRPr="00BD5E73">
              <w:rPr>
                <w:rFonts w:eastAsia="Palatino Linotype"/>
                <w:color w:val="auto"/>
                <w:sz w:val="20"/>
                <w:szCs w:val="20"/>
              </w:rPr>
              <w:t xml:space="preserve"> se </w:t>
            </w:r>
            <w:r w:rsidR="005A0805" w:rsidRPr="00BD5E73">
              <w:rPr>
                <w:rFonts w:eastAsia="Palatino Linotype"/>
                <w:color w:val="auto"/>
                <w:sz w:val="20"/>
                <w:szCs w:val="20"/>
              </w:rPr>
              <w:t xml:space="preserve">server de </w:t>
            </w:r>
            <w:r w:rsidR="00476535" w:rsidRPr="00BD5E73">
              <w:rPr>
                <w:rFonts w:eastAsia="Palatino Linotype"/>
                <w:color w:val="auto"/>
                <w:sz w:val="20"/>
                <w:szCs w:val="20"/>
              </w:rPr>
              <w:t xml:space="preserve">; avoir des relations avec ; traiter comme.     </w:t>
            </w:r>
            <w:r w:rsidR="00476535" w:rsidRPr="00BD5E73">
              <w:rPr>
                <w:b/>
                <w:sz w:val="20"/>
                <w:szCs w:val="20"/>
              </w:rPr>
              <w:t>Γαμετή, ῆς (ἡ)</w:t>
            </w:r>
            <w:r w:rsidR="00476535" w:rsidRPr="00BD5E73">
              <w:rPr>
                <w:sz w:val="20"/>
                <w:szCs w:val="20"/>
              </w:rPr>
              <w:t xml:space="preserve"> : femme légitime, épouse.   </w:t>
            </w:r>
            <w:r w:rsidR="00476535" w:rsidRPr="00BD5E73">
              <w:rPr>
                <w:b/>
                <w:sz w:val="20"/>
                <w:szCs w:val="20"/>
              </w:rPr>
              <w:t>Ἑαυτόν, ήν, ο ; </w:t>
            </w:r>
            <w:proofErr w:type="gramStart"/>
            <w:r w:rsidR="00476535" w:rsidRPr="00BD5E73">
              <w:rPr>
                <w:i/>
                <w:sz w:val="20"/>
                <w:szCs w:val="20"/>
              </w:rPr>
              <w:t>gén</w:t>
            </w:r>
            <w:r w:rsidR="00476535" w:rsidRPr="00BD5E73">
              <w:rPr>
                <w:b/>
                <w:sz w:val="20"/>
                <w:szCs w:val="20"/>
              </w:rPr>
              <w:t>.:</w:t>
            </w:r>
            <w:proofErr w:type="gramEnd"/>
            <w:r w:rsidR="00476535" w:rsidRPr="00BD5E73">
              <w:rPr>
                <w:b/>
                <w:sz w:val="20"/>
                <w:szCs w:val="20"/>
              </w:rPr>
              <w:t xml:space="preserve"> </w:t>
            </w:r>
            <w:r w:rsidR="00476535" w:rsidRPr="00BD5E73">
              <w:rPr>
                <w:b/>
                <w:bCs/>
                <w:color w:val="FF0000"/>
                <w:sz w:val="20"/>
                <w:szCs w:val="20"/>
              </w:rPr>
              <w:t>ἑαυτοῦ,</w:t>
            </w:r>
            <w:r w:rsidR="00476535" w:rsidRPr="00BD5E73">
              <w:rPr>
                <w:sz w:val="20"/>
                <w:szCs w:val="20"/>
              </w:rPr>
              <w:t xml:space="preserve"> ῆς, οῦ : soi-même.</w:t>
            </w:r>
          </w:p>
        </w:tc>
        <w:tc>
          <w:tcPr>
            <w:tcW w:w="2412" w:type="dxa"/>
            <w:shd w:val="clear" w:color="auto" w:fill="auto"/>
            <w:tcMar>
              <w:top w:w="80" w:type="dxa"/>
              <w:left w:w="80" w:type="dxa"/>
              <w:bottom w:w="80" w:type="dxa"/>
              <w:right w:w="80" w:type="dxa"/>
            </w:tcMar>
          </w:tcPr>
          <w:p w:rsidR="0032030F" w:rsidRPr="00BD5E73" w:rsidRDefault="00B20D40">
            <w:pPr>
              <w:pStyle w:val="Corps"/>
              <w:rPr>
                <w:sz w:val="21"/>
                <w:szCs w:val="21"/>
              </w:rPr>
            </w:pPr>
            <w:r w:rsidRPr="00BD5E73">
              <w:rPr>
                <w:sz w:val="21"/>
                <w:szCs w:val="21"/>
              </w:rPr>
              <w:lastRenderedPageBreak/>
              <w:t xml:space="preserve">que, grâce à l'intervention providentielle de Minerve, le coffre, après avoir traversé heureusement toute la mer, était venu s'échouer à l'embouchure du Caïcus, où la mère et son enfant </w:t>
            </w:r>
            <w:r w:rsidRPr="00BD5E73">
              <w:rPr>
                <w:sz w:val="21"/>
                <w:szCs w:val="21"/>
              </w:rPr>
              <w:lastRenderedPageBreak/>
              <w:t>avaient été recueillis encore vivants par Teuthras, qui n'avait pas tardé à faire d'Augé sa femme et de Télèphe son fils adoptif.</w:t>
            </w:r>
          </w:p>
        </w:tc>
      </w:tr>
      <w:tr w:rsidR="0032030F" w:rsidRPr="00BD5E73" w:rsidTr="00D34922">
        <w:trPr>
          <w:trHeight w:val="636"/>
        </w:trPr>
        <w:tc>
          <w:tcPr>
            <w:tcW w:w="2524" w:type="dxa"/>
            <w:shd w:val="clear" w:color="auto" w:fill="auto"/>
            <w:tcMar>
              <w:top w:w="80" w:type="dxa"/>
              <w:left w:w="80" w:type="dxa"/>
              <w:bottom w:w="80" w:type="dxa"/>
              <w:right w:w="80" w:type="dxa"/>
            </w:tcMar>
          </w:tcPr>
          <w:p w:rsidR="00E02A53" w:rsidRPr="0050400B" w:rsidRDefault="00B20D40" w:rsidP="00577247">
            <w:pPr>
              <w:pStyle w:val="Corps"/>
              <w:spacing w:line="276" w:lineRule="auto"/>
              <w:rPr>
                <w:sz w:val="24"/>
                <w:szCs w:val="24"/>
                <w:lang w:val="en-US"/>
              </w:rPr>
            </w:pPr>
            <w:r w:rsidRPr="0050400B">
              <w:rPr>
                <w:caps/>
                <w:sz w:val="24"/>
                <w:szCs w:val="24"/>
                <w:lang w:val="en-US"/>
              </w:rPr>
              <w:lastRenderedPageBreak/>
              <w:t>4)</w:t>
            </w:r>
            <w:r w:rsidR="00746BE8" w:rsidRPr="0050400B">
              <w:rPr>
                <w:caps/>
                <w:sz w:val="24"/>
                <w:szCs w:val="24"/>
                <w:lang w:val="en-US"/>
              </w:rPr>
              <w:t xml:space="preserve"> </w:t>
            </w:r>
            <w:r w:rsidRPr="00BD5E73">
              <w:rPr>
                <w:caps/>
                <w:sz w:val="24"/>
                <w:szCs w:val="24"/>
              </w:rPr>
              <w:t>τ</w:t>
            </w:r>
            <w:r w:rsidRPr="00BD5E73">
              <w:rPr>
                <w:sz w:val="24"/>
                <w:szCs w:val="24"/>
              </w:rPr>
              <w:t>οῦτο</w:t>
            </w:r>
            <w:r w:rsidRPr="0050400B">
              <w:rPr>
                <w:sz w:val="24"/>
                <w:szCs w:val="24"/>
                <w:lang w:val="en-US"/>
              </w:rPr>
              <w:t xml:space="preserve"> </w:t>
            </w:r>
            <w:r w:rsidRPr="00BD5E73">
              <w:rPr>
                <w:sz w:val="24"/>
                <w:szCs w:val="24"/>
              </w:rPr>
              <w:t>μὲν</w:t>
            </w:r>
            <w:r w:rsidRPr="0050400B">
              <w:rPr>
                <w:sz w:val="24"/>
                <w:szCs w:val="24"/>
                <w:lang w:val="en-US"/>
              </w:rPr>
              <w:t xml:space="preserve"> </w:t>
            </w:r>
            <w:r w:rsidRPr="00BD5E73">
              <w:rPr>
                <w:sz w:val="24"/>
                <w:szCs w:val="24"/>
              </w:rPr>
              <w:t>οὖν</w:t>
            </w:r>
            <w:r w:rsidRPr="0050400B">
              <w:rPr>
                <w:sz w:val="24"/>
                <w:szCs w:val="24"/>
                <w:lang w:val="en-US"/>
              </w:rPr>
              <w:t xml:space="preserve"> </w:t>
            </w:r>
            <w:r w:rsidRPr="00BD5E73">
              <w:rPr>
                <w:sz w:val="24"/>
                <w:szCs w:val="24"/>
              </w:rPr>
              <w:t>μῦθος</w:t>
            </w:r>
            <w:r w:rsidRPr="0050400B">
              <w:rPr>
                <w:sz w:val="24"/>
                <w:szCs w:val="24"/>
                <w:lang w:val="en-US"/>
              </w:rPr>
              <w:t xml:space="preserve">, </w:t>
            </w:r>
            <w:r w:rsidRPr="00BD5E73">
              <w:rPr>
                <w:sz w:val="24"/>
                <w:szCs w:val="24"/>
              </w:rPr>
              <w:t>ἄλλην</w:t>
            </w:r>
            <w:r w:rsidRPr="0050400B">
              <w:rPr>
                <w:sz w:val="24"/>
                <w:szCs w:val="24"/>
                <w:lang w:val="en-US"/>
              </w:rPr>
              <w:t xml:space="preserve"> </w:t>
            </w:r>
            <w:r w:rsidRPr="00BD5E73">
              <w:rPr>
                <w:sz w:val="24"/>
                <w:szCs w:val="24"/>
              </w:rPr>
              <w:t>δέ</w:t>
            </w:r>
            <w:r w:rsidRPr="0050400B">
              <w:rPr>
                <w:sz w:val="24"/>
                <w:szCs w:val="24"/>
                <w:lang w:val="en-US"/>
              </w:rPr>
              <w:t xml:space="preserve"> </w:t>
            </w:r>
            <w:r w:rsidRPr="00BD5E73">
              <w:rPr>
                <w:sz w:val="24"/>
                <w:szCs w:val="24"/>
              </w:rPr>
              <w:t>τινα</w:t>
            </w:r>
            <w:r w:rsidRPr="0050400B">
              <w:rPr>
                <w:sz w:val="24"/>
                <w:szCs w:val="24"/>
                <w:lang w:val="en-US"/>
              </w:rPr>
              <w:t xml:space="preserve"> </w:t>
            </w:r>
            <w:r w:rsidRPr="00BD5E73">
              <w:rPr>
                <w:sz w:val="24"/>
                <w:szCs w:val="24"/>
              </w:rPr>
              <w:t>δεῖ</w:t>
            </w:r>
            <w:r w:rsidRPr="0050400B">
              <w:rPr>
                <w:sz w:val="24"/>
                <w:szCs w:val="24"/>
                <w:lang w:val="en-US"/>
              </w:rPr>
              <w:t xml:space="preserve"> </w:t>
            </w:r>
            <w:r w:rsidRPr="00BD5E73">
              <w:rPr>
                <w:sz w:val="24"/>
                <w:szCs w:val="24"/>
              </w:rPr>
              <w:t>γεγονέναι</w:t>
            </w:r>
            <w:r w:rsidRPr="0050400B">
              <w:rPr>
                <w:sz w:val="24"/>
                <w:szCs w:val="24"/>
                <w:lang w:val="en-US"/>
              </w:rPr>
              <w:t xml:space="preserve"> </w:t>
            </w:r>
            <w:r w:rsidRPr="00BD5E73">
              <w:rPr>
                <w:sz w:val="24"/>
                <w:szCs w:val="24"/>
              </w:rPr>
              <w:t>συντυχίαν</w:t>
            </w:r>
            <w:r w:rsidRPr="0050400B">
              <w:rPr>
                <w:sz w:val="24"/>
                <w:szCs w:val="24"/>
                <w:lang w:val="en-US"/>
              </w:rPr>
              <w:t xml:space="preserve">, </w:t>
            </w:r>
          </w:p>
          <w:p w:rsidR="0032030F" w:rsidRPr="0050400B" w:rsidRDefault="00E02A53" w:rsidP="00577247">
            <w:pPr>
              <w:pStyle w:val="Corps"/>
              <w:spacing w:line="276" w:lineRule="auto"/>
              <w:rPr>
                <w:lang w:val="en-US"/>
              </w:rPr>
            </w:pPr>
            <w:r w:rsidRPr="0050400B">
              <w:rPr>
                <w:sz w:val="24"/>
                <w:szCs w:val="24"/>
                <w:lang w:val="en-US"/>
              </w:rPr>
              <w:t xml:space="preserve">4b) </w:t>
            </w:r>
            <w:r w:rsidR="00B20D40" w:rsidRPr="00BD5E73">
              <w:rPr>
                <w:sz w:val="24"/>
                <w:szCs w:val="24"/>
              </w:rPr>
              <w:t>δι</w:t>
            </w:r>
            <w:r w:rsidR="00B20D40" w:rsidRPr="0050400B">
              <w:rPr>
                <w:sz w:val="24"/>
                <w:szCs w:val="24"/>
                <w:lang w:val="en-US"/>
              </w:rPr>
              <w:t xml:space="preserve">´ </w:t>
            </w:r>
            <w:r w:rsidR="00B20D40" w:rsidRPr="00BD5E73">
              <w:rPr>
                <w:sz w:val="24"/>
                <w:szCs w:val="24"/>
              </w:rPr>
              <w:t>ἣν</w:t>
            </w:r>
            <w:r w:rsidR="00B20D40" w:rsidRPr="0050400B">
              <w:rPr>
                <w:sz w:val="24"/>
                <w:szCs w:val="24"/>
                <w:lang w:val="en-US"/>
              </w:rPr>
              <w:t xml:space="preserve"> </w:t>
            </w:r>
            <w:r w:rsidR="00B20D40" w:rsidRPr="00BD5E73">
              <w:rPr>
                <w:sz w:val="24"/>
                <w:szCs w:val="24"/>
              </w:rPr>
              <w:t>ἡ</w:t>
            </w:r>
            <w:r w:rsidR="00B20D40" w:rsidRPr="0050400B">
              <w:rPr>
                <w:sz w:val="24"/>
                <w:szCs w:val="24"/>
                <w:lang w:val="en-US"/>
              </w:rPr>
              <w:t xml:space="preserve"> </w:t>
            </w:r>
            <w:r w:rsidR="00B20D40" w:rsidRPr="00BD5E73">
              <w:rPr>
                <w:sz w:val="24"/>
                <w:szCs w:val="24"/>
              </w:rPr>
              <w:t>τοῦ</w:t>
            </w:r>
            <w:r w:rsidR="00B20D40" w:rsidRPr="0050400B">
              <w:rPr>
                <w:sz w:val="24"/>
                <w:szCs w:val="24"/>
                <w:lang w:val="en-US"/>
              </w:rPr>
              <w:t xml:space="preserve"> </w:t>
            </w:r>
            <w:r w:rsidR="00B20D40" w:rsidRPr="00BD5E73">
              <w:rPr>
                <w:sz w:val="24"/>
                <w:szCs w:val="24"/>
              </w:rPr>
              <w:t>Ἀρκάδος</w:t>
            </w:r>
            <w:r w:rsidR="00B20D40" w:rsidRPr="0050400B">
              <w:rPr>
                <w:sz w:val="24"/>
                <w:szCs w:val="24"/>
                <w:lang w:val="en-US"/>
              </w:rPr>
              <w:t xml:space="preserve"> </w:t>
            </w:r>
            <w:r w:rsidR="00B20D40" w:rsidRPr="00BD5E73">
              <w:rPr>
                <w:sz w:val="24"/>
                <w:szCs w:val="24"/>
              </w:rPr>
              <w:t>θυγάτηρ</w:t>
            </w:r>
            <w:r w:rsidR="00B20D40" w:rsidRPr="0050400B">
              <w:rPr>
                <w:sz w:val="24"/>
                <w:szCs w:val="24"/>
                <w:lang w:val="en-US"/>
              </w:rPr>
              <w:t xml:space="preserve"> </w:t>
            </w:r>
            <w:r w:rsidR="00B20D40" w:rsidRPr="00BD5E73">
              <w:rPr>
                <w:sz w:val="24"/>
                <w:szCs w:val="24"/>
              </w:rPr>
              <w:t>τῷ</w:t>
            </w:r>
            <w:r w:rsidR="00B20D40" w:rsidRPr="0050400B">
              <w:rPr>
                <w:sz w:val="24"/>
                <w:szCs w:val="24"/>
                <w:lang w:val="en-US"/>
              </w:rPr>
              <w:t xml:space="preserve"> </w:t>
            </w:r>
            <w:r w:rsidR="00B20D40" w:rsidRPr="00BD5E73">
              <w:rPr>
                <w:sz w:val="24"/>
                <w:szCs w:val="24"/>
              </w:rPr>
              <w:t>Μυσῶν</w:t>
            </w:r>
            <w:r w:rsidR="00B20D40" w:rsidRPr="0050400B">
              <w:rPr>
                <w:sz w:val="24"/>
                <w:szCs w:val="24"/>
                <w:lang w:val="en-US"/>
              </w:rPr>
              <w:t xml:space="preserve"> </w:t>
            </w:r>
            <w:r w:rsidR="00B20D40" w:rsidRPr="00BD5E73">
              <w:rPr>
                <w:sz w:val="24"/>
                <w:szCs w:val="24"/>
              </w:rPr>
              <w:t>βασιλεῖ</w:t>
            </w:r>
            <w:r w:rsidR="00B20D40" w:rsidRPr="0050400B">
              <w:rPr>
                <w:sz w:val="24"/>
                <w:szCs w:val="24"/>
                <w:lang w:val="en-US"/>
              </w:rPr>
              <w:t xml:space="preserve"> </w:t>
            </w:r>
            <w:r w:rsidR="00B20D40" w:rsidRPr="00BD5E73">
              <w:rPr>
                <w:sz w:val="24"/>
                <w:szCs w:val="24"/>
              </w:rPr>
              <w:t>συνῆλθε</w:t>
            </w:r>
            <w:r w:rsidR="00B20D40" w:rsidRPr="0050400B">
              <w:rPr>
                <w:sz w:val="24"/>
                <w:szCs w:val="24"/>
                <w:lang w:val="en-US"/>
              </w:rPr>
              <w:t xml:space="preserve"> </w:t>
            </w:r>
            <w:r w:rsidR="00B20D40" w:rsidRPr="00BD5E73">
              <w:rPr>
                <w:sz w:val="24"/>
                <w:szCs w:val="24"/>
              </w:rPr>
              <w:t>καὶ</w:t>
            </w:r>
            <w:r w:rsidR="00B20D40" w:rsidRPr="0050400B">
              <w:rPr>
                <w:sz w:val="24"/>
                <w:szCs w:val="24"/>
                <w:lang w:val="en-US"/>
              </w:rPr>
              <w:t xml:space="preserve"> </w:t>
            </w:r>
            <w:r w:rsidR="00B20D40" w:rsidRPr="00BD5E73">
              <w:rPr>
                <w:sz w:val="24"/>
                <w:szCs w:val="24"/>
              </w:rPr>
              <w:t>ὁ</w:t>
            </w:r>
            <w:r w:rsidR="00B20D40" w:rsidRPr="0050400B">
              <w:rPr>
                <w:sz w:val="24"/>
                <w:szCs w:val="24"/>
                <w:lang w:val="en-US"/>
              </w:rPr>
              <w:t xml:space="preserve"> </w:t>
            </w:r>
            <w:r w:rsidR="00B20D40" w:rsidRPr="00BD5E73">
              <w:rPr>
                <w:sz w:val="24"/>
                <w:szCs w:val="24"/>
              </w:rPr>
              <w:t>ἐξ</w:t>
            </w:r>
            <w:r w:rsidR="00B20D40" w:rsidRPr="0050400B">
              <w:rPr>
                <w:sz w:val="24"/>
                <w:szCs w:val="24"/>
                <w:lang w:val="en-US"/>
              </w:rPr>
              <w:t xml:space="preserve"> </w:t>
            </w:r>
            <w:r w:rsidR="00B20D40" w:rsidRPr="00BD5E73">
              <w:rPr>
                <w:sz w:val="24"/>
                <w:szCs w:val="24"/>
              </w:rPr>
              <w:t>αὐτῆς</w:t>
            </w:r>
            <w:r w:rsidR="00B20D40" w:rsidRPr="0050400B">
              <w:rPr>
                <w:sz w:val="24"/>
                <w:szCs w:val="24"/>
                <w:lang w:val="en-US"/>
              </w:rPr>
              <w:t xml:space="preserve"> </w:t>
            </w:r>
            <w:r w:rsidR="00B20D40" w:rsidRPr="00BD5E73">
              <w:rPr>
                <w:sz w:val="24"/>
                <w:szCs w:val="24"/>
              </w:rPr>
              <w:t>διεδέξατο</w:t>
            </w:r>
            <w:r w:rsidR="00B20D40" w:rsidRPr="0050400B">
              <w:rPr>
                <w:sz w:val="24"/>
                <w:szCs w:val="24"/>
                <w:lang w:val="en-US"/>
              </w:rPr>
              <w:t xml:space="preserve"> </w:t>
            </w:r>
            <w:r w:rsidR="00B20D40" w:rsidRPr="00BD5E73">
              <w:rPr>
                <w:sz w:val="24"/>
                <w:szCs w:val="24"/>
              </w:rPr>
              <w:t>τὴν</w:t>
            </w:r>
            <w:r w:rsidR="00B20D40" w:rsidRPr="0050400B">
              <w:rPr>
                <w:sz w:val="24"/>
                <w:szCs w:val="24"/>
                <w:lang w:val="en-US"/>
              </w:rPr>
              <w:t xml:space="preserve"> </w:t>
            </w:r>
            <w:r w:rsidR="00B20D40" w:rsidRPr="00BD5E73">
              <w:rPr>
                <w:sz w:val="24"/>
                <w:szCs w:val="24"/>
              </w:rPr>
              <w:t>ἐκείνου</w:t>
            </w:r>
            <w:r w:rsidR="00B20D40" w:rsidRPr="0050400B">
              <w:rPr>
                <w:sz w:val="24"/>
                <w:szCs w:val="24"/>
                <w:lang w:val="en-US"/>
              </w:rPr>
              <w:t xml:space="preserve"> </w:t>
            </w:r>
            <w:r w:rsidR="00B20D40" w:rsidRPr="00BD5E73">
              <w:rPr>
                <w:sz w:val="24"/>
                <w:szCs w:val="24"/>
              </w:rPr>
              <w:t>βασιλείαν</w:t>
            </w:r>
            <w:r w:rsidR="00B20D40" w:rsidRPr="0050400B">
              <w:rPr>
                <w:sz w:val="24"/>
                <w:szCs w:val="24"/>
                <w:lang w:val="en-US"/>
              </w:rPr>
              <w:t>.</w:t>
            </w:r>
          </w:p>
        </w:tc>
        <w:tc>
          <w:tcPr>
            <w:tcW w:w="5670" w:type="dxa"/>
            <w:shd w:val="clear" w:color="auto" w:fill="auto"/>
            <w:tcMar>
              <w:top w:w="80" w:type="dxa"/>
              <w:left w:w="80" w:type="dxa"/>
              <w:bottom w:w="80" w:type="dxa"/>
              <w:right w:w="80" w:type="dxa"/>
            </w:tcMar>
          </w:tcPr>
          <w:p w:rsidR="00167B38" w:rsidRPr="00BD5E73" w:rsidRDefault="00E02A53" w:rsidP="00167B38">
            <w:pPr>
              <w:tabs>
                <w:tab w:val="left" w:pos="426"/>
                <w:tab w:val="left" w:pos="894"/>
                <w:tab w:val="left" w:pos="2804"/>
                <w:tab w:val="left" w:pos="3375"/>
              </w:tabs>
              <w:rPr>
                <w:rFonts w:ascii="Calibri" w:hAnsi="Calibri" w:cs="Calibri"/>
                <w:sz w:val="20"/>
                <w:szCs w:val="20"/>
                <w:lang w:val="fr-FR"/>
              </w:rPr>
            </w:pPr>
            <w:r w:rsidRPr="0050400B">
              <w:rPr>
                <w:rFonts w:ascii="Calibri" w:hAnsi="Calibri" w:cs="Calibri"/>
                <w:b/>
                <w:color w:val="C00000"/>
                <w:sz w:val="20"/>
                <w:szCs w:val="20"/>
              </w:rPr>
              <w:tab/>
            </w:r>
            <w:r w:rsidR="00167B38" w:rsidRPr="00BD5E73">
              <w:rPr>
                <w:rFonts w:ascii="Calibri" w:hAnsi="Calibri" w:cs="Calibri"/>
                <w:b/>
                <w:color w:val="C00000"/>
                <w:sz w:val="20"/>
                <w:szCs w:val="20"/>
                <w:lang w:val="fr-FR"/>
              </w:rPr>
              <w:t>Cst</w:t>
            </w:r>
            <w:r w:rsidR="00167B38" w:rsidRPr="00BD5E73">
              <w:rPr>
                <w:rFonts w:ascii="Calibri" w:hAnsi="Calibri" w:cs="Calibri"/>
                <w:b/>
                <w:sz w:val="20"/>
                <w:szCs w:val="20"/>
                <w:lang w:val="fr-FR"/>
              </w:rPr>
              <w:t xml:space="preserve">. Μῦθος est attribut de </w:t>
            </w:r>
            <w:r w:rsidR="00167B38" w:rsidRPr="00BD5E73">
              <w:rPr>
                <w:rFonts w:ascii="Calibri" w:hAnsi="Calibri" w:cs="Calibri"/>
                <w:caps/>
                <w:sz w:val="20"/>
                <w:szCs w:val="20"/>
                <w:lang w:val="fr-FR"/>
              </w:rPr>
              <w:t>τ</w:t>
            </w:r>
            <w:r w:rsidR="00167B38" w:rsidRPr="00BD5E73">
              <w:rPr>
                <w:rFonts w:ascii="Calibri" w:hAnsi="Calibri" w:cs="Calibri"/>
                <w:sz w:val="20"/>
                <w:szCs w:val="20"/>
                <w:lang w:val="fr-FR"/>
              </w:rPr>
              <w:t xml:space="preserve">οῦτο. </w:t>
            </w:r>
            <w:r w:rsidR="00167B38" w:rsidRPr="00BD5E73">
              <w:rPr>
                <w:rFonts w:ascii="Calibri" w:hAnsi="Calibri" w:cs="Calibri"/>
                <w:b/>
                <w:sz w:val="20"/>
                <w:szCs w:val="20"/>
                <w:lang w:val="fr-FR"/>
              </w:rPr>
              <w:t xml:space="preserve">   Μὲν οὖν :</w:t>
            </w:r>
            <w:r w:rsidR="00167B38" w:rsidRPr="00BD5E73">
              <w:rPr>
                <w:rFonts w:ascii="Calibri" w:hAnsi="Calibri" w:cs="Calibri"/>
                <w:sz w:val="20"/>
                <w:szCs w:val="20"/>
                <w:lang w:val="fr-FR"/>
              </w:rPr>
              <w:t xml:space="preserve"> 1) résume ce qui précède (= donc) ; 2) affirme énergiquement une opinion  assurément, certes ; 3) oppose une opinion contraire : loin de là, pas du tout, bien au contraire.  (</w:t>
            </w:r>
            <w:r w:rsidR="00167B38" w:rsidRPr="00BD5E73">
              <w:rPr>
                <w:rFonts w:ascii="Calibri" w:hAnsi="Calibri" w:cs="Calibri"/>
                <w:i/>
                <w:sz w:val="20"/>
                <w:szCs w:val="20"/>
                <w:lang w:val="fr-FR"/>
              </w:rPr>
              <w:t>cf</w:t>
            </w:r>
            <w:r w:rsidR="00167B38" w:rsidRPr="00BD5E73">
              <w:rPr>
                <w:rFonts w:ascii="Calibri" w:hAnsi="Calibri" w:cs="Calibri"/>
                <w:sz w:val="20"/>
                <w:szCs w:val="20"/>
                <w:lang w:val="fr-FR"/>
              </w:rPr>
              <w:t xml:space="preserve">. </w:t>
            </w:r>
            <w:r w:rsidR="00167B38" w:rsidRPr="00BD5E73">
              <w:rPr>
                <w:rFonts w:ascii="Calibri" w:hAnsi="Calibri" w:cs="Calibri"/>
                <w:b/>
                <w:i/>
                <w:sz w:val="20"/>
                <w:szCs w:val="20"/>
                <w:lang w:val="fr-FR"/>
              </w:rPr>
              <w:t>Rg</w:t>
            </w:r>
            <w:r w:rsidR="00167B38" w:rsidRPr="00BD5E73">
              <w:rPr>
                <w:rFonts w:ascii="Calibri" w:hAnsi="Calibri" w:cs="Calibri"/>
                <w:sz w:val="20"/>
                <w:szCs w:val="20"/>
                <w:lang w:val="fr-FR"/>
              </w:rPr>
              <w:t xml:space="preserve"> § 394) ;  </w:t>
            </w:r>
            <w:r w:rsidR="00167B38" w:rsidRPr="00BD5E73">
              <w:rPr>
                <w:rFonts w:ascii="Calibri" w:hAnsi="Calibri" w:cs="Calibri"/>
                <w:b/>
                <w:caps/>
                <w:sz w:val="20"/>
                <w:szCs w:val="20"/>
                <w:lang w:val="fr-FR"/>
              </w:rPr>
              <w:t>μ</w:t>
            </w:r>
            <w:r w:rsidR="00167B38" w:rsidRPr="00BD5E73">
              <w:rPr>
                <w:rFonts w:ascii="Calibri" w:hAnsi="Calibri" w:cs="Calibri"/>
                <w:b/>
                <w:sz w:val="20"/>
                <w:szCs w:val="20"/>
                <w:lang w:val="fr-FR"/>
              </w:rPr>
              <w:t>ὲν οὖν… δέ</w:t>
            </w:r>
            <w:r w:rsidR="00167B38" w:rsidRPr="00BD5E73">
              <w:rPr>
                <w:rFonts w:ascii="Calibri" w:hAnsi="Calibri" w:cs="Calibri"/>
                <w:sz w:val="20"/>
                <w:szCs w:val="20"/>
                <w:lang w:val="fr-FR"/>
              </w:rPr>
              <w:t>: chaque particule garde son sens propre μέν annonce un δέ ; οὖν sert de transition  (Joëlle Bertrand. § 235</w:t>
            </w:r>
            <w:proofErr w:type="gramStart"/>
            <w:r w:rsidR="00167B38" w:rsidRPr="00BD5E73">
              <w:rPr>
                <w:rFonts w:ascii="Calibri" w:hAnsi="Calibri" w:cs="Calibri"/>
                <w:sz w:val="20"/>
                <w:szCs w:val="20"/>
                <w:lang w:val="fr-FR"/>
              </w:rPr>
              <w:t>) .</w:t>
            </w:r>
            <w:proofErr w:type="gramEnd"/>
            <w:r w:rsidR="00167B38" w:rsidRPr="00BD5E73">
              <w:rPr>
                <w:rFonts w:ascii="Calibri" w:hAnsi="Calibri" w:cs="Calibri"/>
                <w:sz w:val="20"/>
                <w:szCs w:val="20"/>
                <w:lang w:val="fr-FR"/>
              </w:rPr>
              <w:t xml:space="preserve">   4B° δι´ ἣν…  : prop. relative. </w:t>
            </w:r>
          </w:p>
          <w:p w:rsidR="00167B38" w:rsidRPr="00BD5E73" w:rsidRDefault="00E02A53" w:rsidP="00167B38">
            <w:pPr>
              <w:tabs>
                <w:tab w:val="left" w:pos="426"/>
                <w:tab w:val="left" w:pos="894"/>
                <w:tab w:val="left" w:pos="2804"/>
                <w:tab w:val="left" w:pos="3375"/>
              </w:tabs>
              <w:rPr>
                <w:rFonts w:ascii="Calibri" w:eastAsia="Palatino Linotype" w:hAnsi="Calibri" w:cs="Calibri"/>
                <w:sz w:val="20"/>
                <w:szCs w:val="20"/>
                <w:lang w:val="fr-FR"/>
              </w:rPr>
            </w:pPr>
            <w:r w:rsidRPr="00BD5E73">
              <w:rPr>
                <w:rFonts w:ascii="Calibri" w:hAnsi="Calibri" w:cs="Calibri"/>
                <w:b/>
                <w:sz w:val="20"/>
                <w:szCs w:val="20"/>
                <w:lang w:val="fr-FR"/>
              </w:rPr>
              <w:tab/>
            </w:r>
            <w:r w:rsidR="00167B38" w:rsidRPr="00BD5E73">
              <w:rPr>
                <w:rFonts w:ascii="Calibri" w:hAnsi="Calibri" w:cs="Calibri"/>
                <w:b/>
                <w:sz w:val="20"/>
                <w:szCs w:val="20"/>
                <w:lang w:val="fr-FR"/>
              </w:rPr>
              <w:t xml:space="preserve">4a)  </w:t>
            </w:r>
            <w:r w:rsidR="00167B38" w:rsidRPr="00BD5E73">
              <w:rPr>
                <w:rFonts w:ascii="Calibri" w:hAnsi="Calibri" w:cs="Calibri"/>
                <w:b/>
                <w:color w:val="C00000"/>
                <w:sz w:val="20"/>
                <w:szCs w:val="20"/>
                <w:lang w:val="fr-FR"/>
              </w:rPr>
              <w:t>Μῦθος</w:t>
            </w:r>
            <w:r w:rsidR="00167B38" w:rsidRPr="00BD5E73">
              <w:rPr>
                <w:rFonts w:ascii="Calibri" w:hAnsi="Calibri" w:cs="Calibri"/>
                <w:b/>
                <w:sz w:val="20"/>
                <w:szCs w:val="20"/>
                <w:lang w:val="fr-FR"/>
              </w:rPr>
              <w:t>, ου</w:t>
            </w:r>
            <w:r w:rsidR="00167B38" w:rsidRPr="00BD5E73">
              <w:rPr>
                <w:rFonts w:ascii="Calibri" w:hAnsi="Calibri" w:cs="Calibri"/>
                <w:sz w:val="20"/>
                <w:szCs w:val="20"/>
                <w:lang w:val="fr-FR"/>
              </w:rPr>
              <w:t xml:space="preserve">  </w:t>
            </w:r>
            <w:r w:rsidR="00167B38" w:rsidRPr="00BD5E73">
              <w:rPr>
                <w:rFonts w:ascii="Calibri" w:hAnsi="Calibri" w:cs="Calibri"/>
                <w:b/>
                <w:bCs/>
                <w:sz w:val="20"/>
                <w:szCs w:val="20"/>
                <w:lang w:val="fr-FR"/>
              </w:rPr>
              <w:t xml:space="preserve">(ὁ) : </w:t>
            </w:r>
            <w:r w:rsidR="00167B38" w:rsidRPr="00BD5E73">
              <w:rPr>
                <w:rFonts w:ascii="Calibri" w:hAnsi="Calibri" w:cs="Calibri"/>
                <w:sz w:val="20"/>
                <w:szCs w:val="20"/>
                <w:lang w:val="fr-FR"/>
              </w:rPr>
              <w:t>parole, discours, fable, récit.     </w:t>
            </w:r>
            <w:r w:rsidR="00167B38" w:rsidRPr="00BD5E73">
              <w:rPr>
                <w:rFonts w:ascii="Calibri" w:hAnsi="Calibri" w:cs="Calibri"/>
                <w:caps/>
                <w:sz w:val="20"/>
                <w:szCs w:val="20"/>
                <w:lang w:val="fr-FR"/>
              </w:rPr>
              <w:t>δ</w:t>
            </w:r>
            <w:r w:rsidR="00167B38" w:rsidRPr="00BD5E73">
              <w:rPr>
                <w:rFonts w:ascii="Calibri" w:hAnsi="Calibri" w:cs="Calibri"/>
                <w:sz w:val="20"/>
                <w:szCs w:val="20"/>
                <w:lang w:val="fr-FR"/>
              </w:rPr>
              <w:t>εῖ + inf</w:t>
            </w:r>
            <w:r w:rsidR="00167B38" w:rsidRPr="00BD5E73">
              <w:rPr>
                <w:rFonts w:ascii="Calibri" w:hAnsi="Calibri" w:cs="Calibri"/>
                <w:sz w:val="20"/>
                <w:szCs w:val="20"/>
                <w:u w:val="single"/>
                <w:vertAlign w:val="superscript"/>
                <w:lang w:val="fr-FR"/>
              </w:rPr>
              <w:t>ve</w:t>
            </w:r>
            <w:r w:rsidR="00167B38" w:rsidRPr="00BD5E73">
              <w:rPr>
                <w:rFonts w:ascii="Calibri" w:hAnsi="Calibri" w:cs="Calibri"/>
                <w:sz w:val="20"/>
                <w:szCs w:val="20"/>
                <w:lang w:val="fr-FR"/>
              </w:rPr>
              <w:t xml:space="preserve"> : il faut que.    </w:t>
            </w:r>
            <w:r w:rsidR="00167B38" w:rsidRPr="00BD5E73">
              <w:rPr>
                <w:rFonts w:ascii="Calibri" w:hAnsi="Calibri" w:cs="Calibri"/>
                <w:b/>
                <w:bCs/>
                <w:sz w:val="20"/>
                <w:szCs w:val="20"/>
                <w:lang w:val="fr-FR"/>
              </w:rPr>
              <w:t>Γίγνομαι </w:t>
            </w:r>
            <w:proofErr w:type="gramStart"/>
            <w:r w:rsidR="00167B38" w:rsidRPr="00BD5E73">
              <w:rPr>
                <w:rFonts w:ascii="Calibri" w:hAnsi="Calibri" w:cs="Calibri"/>
                <w:b/>
                <w:bCs/>
                <w:sz w:val="20"/>
                <w:szCs w:val="20"/>
                <w:lang w:val="fr-FR"/>
              </w:rPr>
              <w:t>—[</w:t>
            </w:r>
            <w:proofErr w:type="gramEnd"/>
            <w:r w:rsidR="00167B38" w:rsidRPr="00BD5E73">
              <w:rPr>
                <w:rFonts w:ascii="Calibri" w:hAnsi="Calibri" w:cs="Calibri"/>
                <w:b/>
                <w:bCs/>
                <w:sz w:val="20"/>
                <w:szCs w:val="20"/>
                <w:lang w:val="fr-FR"/>
              </w:rPr>
              <w:t xml:space="preserve"> </w:t>
            </w:r>
            <w:r w:rsidR="00167B38" w:rsidRPr="00BD5E73">
              <w:rPr>
                <w:rFonts w:ascii="Calibri" w:hAnsi="Calibri" w:cs="Calibri"/>
                <w:bCs/>
                <w:i/>
                <w:sz w:val="20"/>
                <w:szCs w:val="20"/>
                <w:lang w:val="fr-FR"/>
              </w:rPr>
              <w:t>fut</w:t>
            </w:r>
            <w:r w:rsidR="00167B38" w:rsidRPr="00BD5E73">
              <w:rPr>
                <w:rFonts w:ascii="Calibri" w:hAnsi="Calibri" w:cs="Calibri"/>
                <w:b/>
                <w:bCs/>
                <w:sz w:val="20"/>
                <w:szCs w:val="20"/>
                <w:lang w:val="fr-FR"/>
              </w:rPr>
              <w:t xml:space="preserve">.: </w:t>
            </w:r>
            <w:r w:rsidR="00167B38" w:rsidRPr="00BD5E73">
              <w:rPr>
                <w:rFonts w:ascii="Calibri" w:hAnsi="Calibri" w:cs="Calibri"/>
                <w:sz w:val="20"/>
                <w:szCs w:val="20"/>
                <w:lang w:val="fr-FR"/>
              </w:rPr>
              <w:t xml:space="preserve">γενήσομαι ;  </w:t>
            </w:r>
            <w:r w:rsidR="00167B38" w:rsidRPr="00BD5E73">
              <w:rPr>
                <w:rFonts w:ascii="Calibri" w:hAnsi="Calibri" w:cs="Calibri"/>
                <w:i/>
                <w:sz w:val="20"/>
                <w:szCs w:val="20"/>
                <w:lang w:val="fr-FR"/>
              </w:rPr>
              <w:t>aor-2</w:t>
            </w:r>
            <w:r w:rsidR="00167B38" w:rsidRPr="00BD5E73">
              <w:rPr>
                <w:rFonts w:ascii="Calibri" w:hAnsi="Calibri" w:cs="Calibri"/>
                <w:sz w:val="20"/>
                <w:szCs w:val="20"/>
                <w:lang w:val="fr-FR"/>
              </w:rPr>
              <w:t xml:space="preserve"> : ἐγενόμην (/ ἐγενήθην) ; </w:t>
            </w:r>
            <w:r w:rsidR="00167B38" w:rsidRPr="00BD5E73">
              <w:rPr>
                <w:rFonts w:ascii="Calibri" w:hAnsi="Calibri" w:cs="Calibri"/>
                <w:i/>
                <w:sz w:val="20"/>
                <w:szCs w:val="20"/>
                <w:lang w:val="fr-FR"/>
              </w:rPr>
              <w:t>pft (1)</w:t>
            </w:r>
            <w:r w:rsidR="00167B38" w:rsidRPr="00BD5E73">
              <w:rPr>
                <w:rFonts w:ascii="Calibri" w:hAnsi="Calibri" w:cs="Calibri"/>
                <w:sz w:val="20"/>
                <w:szCs w:val="20"/>
                <w:lang w:val="fr-FR"/>
              </w:rPr>
              <w:t xml:space="preserve">.: γεγένημαι </w:t>
            </w:r>
            <w:r w:rsidR="00167B38" w:rsidRPr="00BD5E73">
              <w:rPr>
                <w:rFonts w:ascii="Calibri" w:hAnsi="Calibri" w:cs="Calibri"/>
                <w:sz w:val="20"/>
                <w:szCs w:val="20"/>
                <w:lang w:val="fr-FR" w:eastAsia="ja-JP"/>
              </w:rPr>
              <w:t>→</w:t>
            </w:r>
            <w:r w:rsidR="00167B38" w:rsidRPr="00BD5E73">
              <w:rPr>
                <w:rFonts w:ascii="Calibri" w:hAnsi="Calibri" w:cs="Calibri"/>
                <w:sz w:val="20"/>
                <w:szCs w:val="20"/>
                <w:lang w:val="fr-FR"/>
              </w:rPr>
              <w:t xml:space="preserve"> </w:t>
            </w:r>
            <w:r w:rsidR="00167B38" w:rsidRPr="00BD5E73">
              <w:rPr>
                <w:rFonts w:ascii="Calibri" w:hAnsi="Calibri" w:cs="Calibri"/>
                <w:i/>
                <w:sz w:val="20"/>
                <w:szCs w:val="20"/>
                <w:lang w:val="fr-FR"/>
              </w:rPr>
              <w:t>inf</w:t>
            </w:r>
            <w:r w:rsidR="00167B38" w:rsidRPr="00BD5E73">
              <w:rPr>
                <w:rFonts w:ascii="Calibri" w:hAnsi="Calibri" w:cs="Calibri"/>
                <w:sz w:val="20"/>
                <w:szCs w:val="20"/>
                <w:lang w:val="fr-FR"/>
              </w:rPr>
              <w:t xml:space="preserve">. γεγενῆσθαι  / pft (2) </w:t>
            </w:r>
            <w:r w:rsidR="00167B38" w:rsidRPr="00BD5E73">
              <w:rPr>
                <w:rFonts w:ascii="Calibri" w:hAnsi="Calibri" w:cs="Calibri"/>
                <w:b/>
                <w:sz w:val="20"/>
                <w:szCs w:val="20"/>
                <w:lang w:val="fr-FR"/>
              </w:rPr>
              <w:t>γέγονα</w:t>
            </w:r>
            <w:r w:rsidR="00167B38" w:rsidRPr="00BD5E73">
              <w:rPr>
                <w:rFonts w:ascii="Calibri" w:hAnsi="Calibri" w:cs="Calibri"/>
                <w:sz w:val="20"/>
                <w:szCs w:val="20"/>
                <w:lang w:val="fr-FR"/>
              </w:rPr>
              <w:t xml:space="preserve"> </w:t>
            </w:r>
            <w:r w:rsidR="00167B38" w:rsidRPr="00BD5E73">
              <w:rPr>
                <w:rFonts w:ascii="Calibri" w:hAnsi="Calibri" w:cs="Calibri"/>
                <w:sz w:val="20"/>
                <w:szCs w:val="20"/>
                <w:lang w:val="fr-FR" w:eastAsia="ja-JP"/>
              </w:rPr>
              <w:t>→</w:t>
            </w:r>
            <w:r w:rsidR="00167B38" w:rsidRPr="00BD5E73">
              <w:rPr>
                <w:rFonts w:ascii="Calibri" w:hAnsi="Calibri" w:cs="Calibri"/>
                <w:sz w:val="20"/>
                <w:szCs w:val="20"/>
                <w:lang w:val="fr-FR"/>
              </w:rPr>
              <w:t xml:space="preserve"> inf. </w:t>
            </w:r>
            <w:r w:rsidR="00167B38" w:rsidRPr="00BD5E73">
              <w:rPr>
                <w:rFonts w:ascii="Calibri" w:hAnsi="Calibri" w:cs="Calibri"/>
                <w:b/>
                <w:sz w:val="20"/>
                <w:szCs w:val="20"/>
                <w:lang w:val="fr-FR"/>
              </w:rPr>
              <w:t>γεγονέναι </w:t>
            </w:r>
            <w:r w:rsidR="00167B38" w:rsidRPr="00BD5E73">
              <w:rPr>
                <w:rFonts w:ascii="Calibri" w:hAnsi="Calibri" w:cs="Calibri"/>
                <w:sz w:val="20"/>
                <w:szCs w:val="20"/>
                <w:lang w:val="fr-FR"/>
              </w:rPr>
              <w:t xml:space="preserve"> ]— : naître, devenir ; se produire, avoir lieu.       </w:t>
            </w:r>
            <w:r w:rsidR="00167B38" w:rsidRPr="00BD5E73">
              <w:rPr>
                <w:rFonts w:ascii="Calibri" w:eastAsia="Palatino Linotype" w:hAnsi="Calibri" w:cs="Calibri"/>
                <w:b/>
                <w:bCs/>
                <w:color w:val="C00000"/>
                <w:sz w:val="20"/>
                <w:szCs w:val="20"/>
                <w:lang w:val="fr-FR"/>
              </w:rPr>
              <w:t xml:space="preserve"> </w:t>
            </w:r>
            <w:r w:rsidR="00167B38" w:rsidRPr="00BD5E73">
              <w:rPr>
                <w:rFonts w:ascii="Calibri" w:eastAsia="Palatino Linotype" w:hAnsi="Calibri" w:cs="Calibri"/>
                <w:b/>
                <w:bCs/>
                <w:sz w:val="20"/>
                <w:szCs w:val="20"/>
                <w:lang w:val="fr-FR"/>
              </w:rPr>
              <w:t>Συντυχία</w:t>
            </w:r>
            <w:r w:rsidR="00167B38" w:rsidRPr="00BD5E73">
              <w:rPr>
                <w:rFonts w:ascii="Calibri" w:eastAsia="Palatino Linotype" w:hAnsi="Calibri" w:cs="Calibri"/>
                <w:sz w:val="20"/>
                <w:szCs w:val="20"/>
                <w:lang w:val="fr-FR"/>
              </w:rPr>
              <w:t xml:space="preserve">, ας (ἡ): rencontre, conjoncture, événement, circonstance.     </w:t>
            </w:r>
          </w:p>
          <w:p w:rsidR="00E02A53" w:rsidRPr="00BD5E73" w:rsidRDefault="00E02A53" w:rsidP="00E02A53">
            <w:pPr>
              <w:tabs>
                <w:tab w:val="left" w:pos="426"/>
                <w:tab w:val="left" w:pos="2178"/>
                <w:tab w:val="left" w:pos="3975"/>
                <w:tab w:val="left" w:pos="5302"/>
                <w:tab w:val="left" w:pos="7165"/>
                <w:tab w:val="left" w:pos="9484"/>
              </w:tabs>
              <w:rPr>
                <w:rFonts w:ascii="Calibri" w:hAnsi="Calibri" w:cs="Calibri"/>
                <w:sz w:val="20"/>
                <w:szCs w:val="20"/>
                <w:lang w:val="fr-FR"/>
              </w:rPr>
            </w:pPr>
            <w:r w:rsidRPr="00BD5E73">
              <w:rPr>
                <w:rFonts w:ascii="Calibri" w:eastAsia="Palatino Linotype" w:hAnsi="Calibri" w:cs="Calibri"/>
                <w:sz w:val="20"/>
                <w:szCs w:val="20"/>
                <w:lang w:val="fr-FR"/>
              </w:rPr>
              <w:tab/>
            </w:r>
            <w:r w:rsidR="00167B38" w:rsidRPr="00BD5E73">
              <w:rPr>
                <w:rFonts w:ascii="Calibri" w:eastAsia="Palatino Linotype" w:hAnsi="Calibri" w:cs="Calibri"/>
                <w:b/>
                <w:sz w:val="20"/>
                <w:szCs w:val="20"/>
                <w:lang w:val="fr-FR"/>
              </w:rPr>
              <w:t>4b)</w:t>
            </w:r>
            <w:r w:rsidR="00167B38" w:rsidRPr="00BD5E73">
              <w:rPr>
                <w:rFonts w:ascii="Calibri" w:eastAsia="Palatino Linotype" w:hAnsi="Calibri" w:cs="Calibri"/>
                <w:sz w:val="20"/>
                <w:szCs w:val="20"/>
                <w:lang w:val="fr-FR"/>
              </w:rPr>
              <w:t xml:space="preserve">  </w:t>
            </w:r>
            <w:r w:rsidR="00167B38" w:rsidRPr="00BD5E73">
              <w:rPr>
                <w:rFonts w:ascii="Calibri" w:eastAsia="Palatino Linotype" w:hAnsi="Calibri" w:cs="Calibri"/>
                <w:b/>
                <w:bCs/>
                <w:caps/>
                <w:color w:val="C00000"/>
                <w:sz w:val="20"/>
                <w:szCs w:val="20"/>
                <w:lang w:val="fr-FR"/>
              </w:rPr>
              <w:t>δ</w:t>
            </w:r>
            <w:r w:rsidR="00167B38" w:rsidRPr="00BD5E73">
              <w:rPr>
                <w:rFonts w:ascii="Calibri" w:eastAsia="Palatino Linotype" w:hAnsi="Calibri" w:cs="Calibri"/>
                <w:b/>
                <w:bCs/>
                <w:color w:val="C00000"/>
                <w:sz w:val="20"/>
                <w:szCs w:val="20"/>
                <w:lang w:val="fr-FR"/>
              </w:rPr>
              <w:t>ιά</w:t>
            </w:r>
            <w:r w:rsidR="00167B38" w:rsidRPr="00BD5E73">
              <w:rPr>
                <w:rFonts w:ascii="Calibri" w:eastAsia="Palatino Linotype" w:hAnsi="Calibri" w:cs="Calibri"/>
                <w:b/>
                <w:bCs/>
                <w:sz w:val="20"/>
                <w:szCs w:val="20"/>
                <w:lang w:val="fr-FR"/>
              </w:rPr>
              <w:t> </w:t>
            </w:r>
            <w:r w:rsidR="00167B38" w:rsidRPr="00BD5E73">
              <w:rPr>
                <w:rFonts w:ascii="Calibri" w:eastAsia="Palatino Linotype" w:hAnsi="Calibri" w:cs="Calibri"/>
                <w:sz w:val="20"/>
                <w:szCs w:val="20"/>
                <w:lang w:val="fr-FR"/>
              </w:rPr>
              <w:t xml:space="preserve"> + </w:t>
            </w:r>
            <w:proofErr w:type="gramStart"/>
            <w:r w:rsidR="00167B38" w:rsidRPr="00BD5E73">
              <w:rPr>
                <w:rFonts w:ascii="Calibri" w:eastAsia="Palatino Linotype" w:hAnsi="Calibri" w:cs="Calibri"/>
                <w:sz w:val="20"/>
                <w:szCs w:val="20"/>
                <w:lang w:val="fr-FR"/>
              </w:rPr>
              <w:t>acc.:</w:t>
            </w:r>
            <w:proofErr w:type="gramEnd"/>
            <w:r w:rsidR="00167B38" w:rsidRPr="00BD5E73">
              <w:rPr>
                <w:rFonts w:ascii="Calibri" w:eastAsia="Palatino Linotype" w:hAnsi="Calibri" w:cs="Calibri"/>
                <w:sz w:val="20"/>
                <w:szCs w:val="20"/>
                <w:lang w:val="fr-FR"/>
              </w:rPr>
              <w:t xml:space="preserve"> avec l'aide de, grâce à ; par le fait de, à cause de.   </w:t>
            </w:r>
            <w:r w:rsidR="00167B38" w:rsidRPr="00BD5E73">
              <w:rPr>
                <w:rFonts w:ascii="Calibri" w:hAnsi="Calibri" w:cs="Calibri"/>
                <w:b/>
                <w:sz w:val="20"/>
                <w:szCs w:val="20"/>
                <w:lang w:val="fr-FR"/>
              </w:rPr>
              <w:t>Θυγάτηρ,</w:t>
            </w:r>
            <w:r w:rsidR="00167B38" w:rsidRPr="00BD5E73">
              <w:rPr>
                <w:rFonts w:ascii="Calibri" w:hAnsi="Calibri" w:cs="Calibri"/>
                <w:sz w:val="20"/>
                <w:szCs w:val="20"/>
                <w:lang w:val="fr-FR"/>
              </w:rPr>
              <w:t xml:space="preserve"> </w:t>
            </w:r>
            <w:r w:rsidR="00167B38" w:rsidRPr="00BD5E73">
              <w:rPr>
                <w:rFonts w:ascii="Calibri" w:hAnsi="Calibri" w:cs="Calibri"/>
                <w:b/>
                <w:sz w:val="20"/>
                <w:szCs w:val="20"/>
                <w:lang w:val="fr-FR"/>
              </w:rPr>
              <w:t>θυγατρός (ἡ) :</w:t>
            </w:r>
            <w:r w:rsidR="00167B38" w:rsidRPr="00BD5E73">
              <w:rPr>
                <w:rFonts w:ascii="Calibri" w:hAnsi="Calibri" w:cs="Calibri"/>
                <w:sz w:val="20"/>
                <w:szCs w:val="20"/>
                <w:lang w:val="fr-FR"/>
              </w:rPr>
              <w:t xml:space="preserve"> fille.      </w:t>
            </w:r>
            <w:r w:rsidR="00167B38" w:rsidRPr="00BD5E73">
              <w:rPr>
                <w:rFonts w:ascii="Calibri" w:eastAsia="Palatino Linotype" w:hAnsi="Calibri" w:cs="Calibri"/>
                <w:sz w:val="20"/>
                <w:szCs w:val="20"/>
                <w:lang w:val="fr-FR"/>
              </w:rPr>
              <w:t xml:space="preserve"> </w:t>
            </w:r>
            <w:r w:rsidR="00167B38" w:rsidRPr="00BD5E73">
              <w:rPr>
                <w:rFonts w:ascii="Calibri" w:hAnsi="Calibri" w:cs="Calibri"/>
                <w:b/>
                <w:bCs/>
                <w:sz w:val="20"/>
                <w:szCs w:val="20"/>
                <w:lang w:val="fr-FR"/>
              </w:rPr>
              <w:t>Ἀρκάς,</w:t>
            </w:r>
            <w:r w:rsidR="00167B38" w:rsidRPr="00BD5E73">
              <w:rPr>
                <w:rFonts w:ascii="Calibri" w:hAnsi="Calibri" w:cs="Calibri"/>
                <w:b/>
                <w:sz w:val="20"/>
                <w:szCs w:val="20"/>
                <w:lang w:val="fr-FR"/>
              </w:rPr>
              <w:t xml:space="preserve"> άδος (ὁ, ἡ) : </w:t>
            </w:r>
            <w:r w:rsidR="00167B38" w:rsidRPr="00BD5E73">
              <w:rPr>
                <w:rFonts w:ascii="Calibri" w:hAnsi="Calibri" w:cs="Calibri"/>
                <w:sz w:val="20"/>
                <w:szCs w:val="20"/>
                <w:lang w:val="fr-FR"/>
              </w:rPr>
              <w:t xml:space="preserve">roi des Arcadiens.   </w:t>
            </w:r>
            <w:r w:rsidR="00167B38" w:rsidRPr="00BD5E73">
              <w:rPr>
                <w:rFonts w:ascii="Calibri" w:eastAsia="Palatino Linotype" w:hAnsi="Calibri" w:cs="Calibri"/>
                <w:sz w:val="20"/>
                <w:szCs w:val="20"/>
                <w:lang w:val="fr-FR"/>
              </w:rPr>
              <w:t xml:space="preserve"> </w:t>
            </w:r>
            <w:r w:rsidR="00167B38" w:rsidRPr="00BD5E73">
              <w:rPr>
                <w:rFonts w:ascii="Calibri" w:eastAsia="Palatino Linotype" w:hAnsi="Calibri" w:cs="Calibri"/>
                <w:b/>
                <w:bCs/>
                <w:sz w:val="20"/>
                <w:szCs w:val="20"/>
                <w:lang w:val="fr-FR"/>
              </w:rPr>
              <w:t>Συνέρχομαι</w:t>
            </w:r>
            <w:r w:rsidR="00167B38" w:rsidRPr="00BD5E73">
              <w:rPr>
                <w:rFonts w:ascii="Calibri" w:eastAsia="Palatino Linotype" w:hAnsi="Calibri" w:cs="Calibri"/>
                <w:sz w:val="20"/>
                <w:szCs w:val="20"/>
                <w:lang w:val="fr-FR"/>
              </w:rPr>
              <w:t xml:space="preserve"> </w:t>
            </w:r>
            <w:proofErr w:type="gramStart"/>
            <w:r w:rsidR="00167B38" w:rsidRPr="00BD5E73">
              <w:rPr>
                <w:rFonts w:ascii="Calibri" w:eastAsia="Palatino Linotype" w:hAnsi="Calibri" w:cs="Calibri"/>
                <w:b/>
                <w:bCs/>
                <w:sz w:val="20"/>
                <w:szCs w:val="20"/>
                <w:lang w:val="fr-FR"/>
              </w:rPr>
              <w:t>—[</w:t>
            </w:r>
            <w:proofErr w:type="gramEnd"/>
            <w:r w:rsidR="00167B38" w:rsidRPr="00BD5E73">
              <w:rPr>
                <w:rFonts w:ascii="Calibri" w:eastAsia="Palatino Linotype" w:hAnsi="Calibri" w:cs="Calibri"/>
                <w:sz w:val="20"/>
                <w:szCs w:val="20"/>
                <w:lang w:val="fr-FR"/>
              </w:rPr>
              <w:t xml:space="preserve">συνελεύσομαι, συνῆλθον, συνελήλυθα </w:t>
            </w:r>
            <w:r w:rsidR="00167B38" w:rsidRPr="00BD5E73">
              <w:rPr>
                <w:rFonts w:ascii="Calibri" w:eastAsia="Palatino Linotype" w:hAnsi="Calibri" w:cs="Calibri"/>
                <w:b/>
                <w:bCs/>
                <w:sz w:val="20"/>
                <w:szCs w:val="20"/>
                <w:lang w:val="fr-FR"/>
              </w:rPr>
              <w:t>]—</w:t>
            </w:r>
            <w:r w:rsidR="00167B38" w:rsidRPr="00BD5E73">
              <w:rPr>
                <w:rFonts w:ascii="Calibri" w:eastAsia="Palatino Linotype" w:hAnsi="Calibri" w:cs="Calibri"/>
                <w:sz w:val="20"/>
                <w:szCs w:val="20"/>
                <w:lang w:val="fr-FR"/>
              </w:rPr>
              <w:t> : se réunir, se rassembler ;  s'unir avec  (+ dat.).    Δ</w:t>
            </w:r>
            <w:r w:rsidR="00167B38" w:rsidRPr="00BD5E73">
              <w:rPr>
                <w:rFonts w:ascii="Calibri" w:eastAsia="Palatino Linotype" w:hAnsi="Calibri" w:cs="Calibri"/>
                <w:b/>
                <w:bCs/>
                <w:sz w:val="20"/>
                <w:szCs w:val="20"/>
                <w:lang w:val="fr-FR"/>
              </w:rPr>
              <w:t>ιαδέχομαι, my : [</w:t>
            </w:r>
            <w:r w:rsidR="00167B38" w:rsidRPr="00BD5E73">
              <w:rPr>
                <w:rFonts w:ascii="Calibri" w:eastAsia="Palatino Linotype" w:hAnsi="Calibri" w:cs="Calibri"/>
                <w:sz w:val="20"/>
                <w:szCs w:val="20"/>
                <w:lang w:val="fr-FR"/>
              </w:rPr>
              <w:t>aor : διεδεξάμην] : recevoir par succession</w:t>
            </w:r>
            <w:r w:rsidRPr="00BD5E73">
              <w:rPr>
                <w:rFonts w:ascii="Calibri" w:eastAsia="Palatino Linotype" w:hAnsi="Calibri" w:cs="Calibri"/>
                <w:sz w:val="20"/>
                <w:szCs w:val="20"/>
                <w:lang w:val="fr-FR"/>
              </w:rPr>
              <w:t xml:space="preserve">.   </w:t>
            </w:r>
            <w:r w:rsidRPr="00BD5E73">
              <w:rPr>
                <w:rFonts w:ascii="Calibri" w:hAnsi="Calibri" w:cs="Calibri"/>
                <w:b/>
                <w:sz w:val="20"/>
                <w:szCs w:val="20"/>
                <w:lang w:val="fr-FR"/>
              </w:rPr>
              <w:t>Βασιλεία, ας (ἡ) :</w:t>
            </w:r>
            <w:r w:rsidRPr="00BD5E73">
              <w:rPr>
                <w:rFonts w:ascii="Calibri" w:hAnsi="Calibri" w:cs="Calibri"/>
                <w:sz w:val="20"/>
                <w:szCs w:val="20"/>
                <w:lang w:val="fr-FR"/>
              </w:rPr>
              <w:t xml:space="preserve"> royauté ; royaume. </w:t>
            </w:r>
          </w:p>
          <w:p w:rsidR="00167B38" w:rsidRPr="00BD5E73" w:rsidRDefault="00167B38" w:rsidP="00167B38">
            <w:pPr>
              <w:pStyle w:val="Corps"/>
              <w:tabs>
                <w:tab w:val="left" w:pos="426"/>
                <w:tab w:val="left" w:pos="1488"/>
                <w:tab w:val="left" w:pos="3170"/>
                <w:tab w:val="left" w:pos="3946"/>
                <w:tab w:val="left" w:pos="8491"/>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eastAsia="Palatino Linotype"/>
                <w:color w:val="auto"/>
                <w:sz w:val="20"/>
                <w:szCs w:val="20"/>
              </w:rPr>
            </w:pPr>
          </w:p>
          <w:p w:rsidR="0032030F" w:rsidRPr="00BD5E73" w:rsidRDefault="0032030F">
            <w:pPr>
              <w:pStyle w:val="Corps"/>
              <w:tabs>
                <w:tab w:val="left" w:pos="426"/>
                <w:tab w:val="left" w:pos="1488"/>
                <w:tab w:val="left" w:pos="3170"/>
                <w:tab w:val="left" w:pos="3946"/>
                <w:tab w:val="left" w:pos="8491"/>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eastAsia="Palatino Linotype"/>
                <w:sz w:val="20"/>
                <w:szCs w:val="20"/>
              </w:rPr>
            </w:pPr>
          </w:p>
          <w:p w:rsidR="0032030F" w:rsidRPr="00BD5E73" w:rsidRDefault="0032030F">
            <w:pPr>
              <w:pStyle w:val="Corps"/>
              <w:tabs>
                <w:tab w:val="left" w:pos="426"/>
                <w:tab w:val="left" w:pos="1488"/>
                <w:tab w:val="left" w:pos="3170"/>
                <w:tab w:val="left" w:pos="3946"/>
                <w:tab w:val="left" w:pos="8491"/>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p>
        </w:tc>
        <w:tc>
          <w:tcPr>
            <w:tcW w:w="2412" w:type="dxa"/>
            <w:shd w:val="clear" w:color="auto" w:fill="auto"/>
            <w:tcMar>
              <w:top w:w="80" w:type="dxa"/>
              <w:left w:w="80" w:type="dxa"/>
              <w:bottom w:w="80" w:type="dxa"/>
              <w:right w:w="80" w:type="dxa"/>
            </w:tcMar>
          </w:tcPr>
          <w:p w:rsidR="0032030F" w:rsidRPr="00BD5E73" w:rsidRDefault="00B20D40">
            <w:pPr>
              <w:pStyle w:val="Corps"/>
              <w:rPr>
                <w:sz w:val="21"/>
                <w:szCs w:val="21"/>
              </w:rPr>
            </w:pPr>
            <w:r w:rsidRPr="00BD5E73">
              <w:rPr>
                <w:sz w:val="21"/>
                <w:szCs w:val="21"/>
              </w:rPr>
              <w:t xml:space="preserve">Mais ce n'est là qu'une fable, et il est évident qu'un autre concours de circonstances a dû amener cette union de la fille d'un roi d'Arcadie avec le roi des Mysiens et la transmission du sceptre de celui-ci au fils de cette princesse. </w:t>
            </w:r>
          </w:p>
        </w:tc>
      </w:tr>
      <w:tr w:rsidR="0032030F" w:rsidRPr="00BD5E73" w:rsidTr="00D34922">
        <w:trPr>
          <w:trHeight w:val="2096"/>
        </w:trPr>
        <w:tc>
          <w:tcPr>
            <w:tcW w:w="2524" w:type="dxa"/>
            <w:shd w:val="clear" w:color="auto" w:fill="auto"/>
            <w:tcMar>
              <w:top w:w="80" w:type="dxa"/>
              <w:left w:w="80" w:type="dxa"/>
              <w:bottom w:w="80" w:type="dxa"/>
              <w:right w:w="80" w:type="dxa"/>
            </w:tcMar>
          </w:tcPr>
          <w:p w:rsidR="0032030F" w:rsidRPr="0050400B" w:rsidRDefault="00B20D40" w:rsidP="00577247">
            <w:pPr>
              <w:pStyle w:val="Corps"/>
              <w:spacing w:line="276" w:lineRule="auto"/>
              <w:rPr>
                <w:sz w:val="24"/>
                <w:szCs w:val="24"/>
                <w:lang w:val="en-US"/>
              </w:rPr>
            </w:pPr>
            <w:r w:rsidRPr="0050400B">
              <w:rPr>
                <w:caps/>
                <w:sz w:val="24"/>
                <w:szCs w:val="24"/>
                <w:lang w:val="en-US"/>
              </w:rPr>
              <w:t>5)</w:t>
            </w:r>
            <w:r w:rsidR="00E02A53" w:rsidRPr="0050400B">
              <w:rPr>
                <w:caps/>
                <w:sz w:val="24"/>
                <w:szCs w:val="24"/>
                <w:lang w:val="en-US"/>
              </w:rPr>
              <w:t xml:space="preserve"> </w:t>
            </w:r>
            <w:r w:rsidRPr="00BD5E73">
              <w:rPr>
                <w:caps/>
                <w:sz w:val="24"/>
                <w:szCs w:val="24"/>
              </w:rPr>
              <w:t>π</w:t>
            </w:r>
            <w:r w:rsidRPr="00BD5E73">
              <w:rPr>
                <w:sz w:val="24"/>
                <w:szCs w:val="24"/>
              </w:rPr>
              <w:t>επίστευται</w:t>
            </w:r>
            <w:r w:rsidRPr="0050400B">
              <w:rPr>
                <w:sz w:val="24"/>
                <w:szCs w:val="24"/>
                <w:lang w:val="en-US"/>
              </w:rPr>
              <w:t xml:space="preserve"> </w:t>
            </w:r>
            <w:r w:rsidRPr="00BD5E73">
              <w:rPr>
                <w:sz w:val="24"/>
                <w:szCs w:val="24"/>
              </w:rPr>
              <w:t>δ</w:t>
            </w:r>
            <w:r w:rsidRPr="0050400B">
              <w:rPr>
                <w:sz w:val="24"/>
                <w:szCs w:val="24"/>
                <w:lang w:val="en-US"/>
              </w:rPr>
              <w:t xml:space="preserve">´ </w:t>
            </w:r>
            <w:r w:rsidRPr="00BD5E73">
              <w:rPr>
                <w:sz w:val="24"/>
                <w:szCs w:val="24"/>
              </w:rPr>
              <w:t>οὖν</w:t>
            </w:r>
            <w:r w:rsidRPr="0050400B">
              <w:rPr>
                <w:sz w:val="24"/>
                <w:szCs w:val="24"/>
                <w:lang w:val="en-US"/>
              </w:rPr>
              <w:t xml:space="preserve"> </w:t>
            </w:r>
            <w:r w:rsidRPr="00BD5E73">
              <w:rPr>
                <w:sz w:val="24"/>
                <w:szCs w:val="24"/>
              </w:rPr>
              <w:t>ὅτι</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ὁ</w:t>
            </w:r>
            <w:r w:rsidRPr="0050400B">
              <w:rPr>
                <w:sz w:val="24"/>
                <w:szCs w:val="24"/>
                <w:lang w:val="en-US"/>
              </w:rPr>
              <w:t xml:space="preserve"> </w:t>
            </w:r>
            <w:r w:rsidRPr="00BD5E73">
              <w:rPr>
                <w:sz w:val="24"/>
                <w:szCs w:val="24"/>
              </w:rPr>
              <w:t>Τεύθρας</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ὁ</w:t>
            </w:r>
            <w:r w:rsidRPr="0050400B">
              <w:rPr>
                <w:sz w:val="24"/>
                <w:szCs w:val="24"/>
                <w:lang w:val="en-US"/>
              </w:rPr>
              <w:t xml:space="preserve"> </w:t>
            </w:r>
            <w:r w:rsidRPr="00BD5E73">
              <w:rPr>
                <w:sz w:val="24"/>
                <w:szCs w:val="24"/>
              </w:rPr>
              <w:t>Τήλεφος</w:t>
            </w:r>
            <w:r w:rsidRPr="0050400B">
              <w:rPr>
                <w:sz w:val="24"/>
                <w:szCs w:val="24"/>
                <w:lang w:val="en-US"/>
              </w:rPr>
              <w:t xml:space="preserve"> </w:t>
            </w:r>
            <w:r w:rsidRPr="00BD5E73">
              <w:rPr>
                <w:sz w:val="24"/>
                <w:szCs w:val="24"/>
              </w:rPr>
              <w:t>ἐβασίλευσαν</w:t>
            </w:r>
            <w:r w:rsidRPr="0050400B">
              <w:rPr>
                <w:sz w:val="24"/>
                <w:szCs w:val="24"/>
                <w:lang w:val="en-US"/>
              </w:rPr>
              <w:t xml:space="preserve"> </w:t>
            </w:r>
            <w:r w:rsidRPr="00BD5E73">
              <w:rPr>
                <w:sz w:val="24"/>
                <w:szCs w:val="24"/>
              </w:rPr>
              <w:t>τῆς</w:t>
            </w:r>
            <w:r w:rsidRPr="0050400B">
              <w:rPr>
                <w:sz w:val="24"/>
                <w:szCs w:val="24"/>
                <w:lang w:val="en-US"/>
              </w:rPr>
              <w:t xml:space="preserve"> </w:t>
            </w:r>
            <w:r w:rsidRPr="00BD5E73">
              <w:rPr>
                <w:sz w:val="24"/>
                <w:szCs w:val="24"/>
              </w:rPr>
              <w:t>χώρας</w:t>
            </w:r>
            <w:r w:rsidRPr="0050400B">
              <w:rPr>
                <w:sz w:val="24"/>
                <w:szCs w:val="24"/>
                <w:lang w:val="en-US"/>
              </w:rPr>
              <w:t xml:space="preserve"> </w:t>
            </w:r>
            <w:r w:rsidRPr="00BD5E73">
              <w:rPr>
                <w:sz w:val="24"/>
                <w:szCs w:val="24"/>
              </w:rPr>
              <w:t>τῆς</w:t>
            </w:r>
            <w:r w:rsidRPr="0050400B">
              <w:rPr>
                <w:sz w:val="24"/>
                <w:szCs w:val="24"/>
                <w:lang w:val="en-US"/>
              </w:rPr>
              <w:t xml:space="preserve"> </w:t>
            </w:r>
            <w:r w:rsidRPr="00BD5E73">
              <w:rPr>
                <w:sz w:val="24"/>
                <w:szCs w:val="24"/>
              </w:rPr>
              <w:t>περὶ</w:t>
            </w:r>
            <w:r w:rsidRPr="0050400B">
              <w:rPr>
                <w:sz w:val="24"/>
                <w:szCs w:val="24"/>
                <w:lang w:val="en-US"/>
              </w:rPr>
              <w:t xml:space="preserve"> </w:t>
            </w:r>
            <w:r w:rsidRPr="00BD5E73">
              <w:rPr>
                <w:sz w:val="24"/>
                <w:szCs w:val="24"/>
              </w:rPr>
              <w:t>τὴν</w:t>
            </w:r>
            <w:r w:rsidRPr="0050400B">
              <w:rPr>
                <w:sz w:val="24"/>
                <w:szCs w:val="24"/>
                <w:lang w:val="en-US"/>
              </w:rPr>
              <w:t xml:space="preserve"> </w:t>
            </w:r>
            <w:r w:rsidRPr="00BD5E73">
              <w:rPr>
                <w:sz w:val="24"/>
                <w:szCs w:val="24"/>
              </w:rPr>
              <w:t>Τευθρανίαν</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τὸν</w:t>
            </w:r>
            <w:r w:rsidRPr="0050400B">
              <w:rPr>
                <w:sz w:val="24"/>
                <w:szCs w:val="24"/>
                <w:lang w:val="en-US"/>
              </w:rPr>
              <w:t xml:space="preserve"> </w:t>
            </w:r>
            <w:r w:rsidRPr="00BD5E73">
              <w:rPr>
                <w:sz w:val="24"/>
                <w:szCs w:val="24"/>
              </w:rPr>
              <w:t>Κάικον</w:t>
            </w:r>
            <w:r w:rsidRPr="0050400B">
              <w:rPr>
                <w:sz w:val="24"/>
                <w:szCs w:val="24"/>
                <w:lang w:val="en-US"/>
              </w:rPr>
              <w:t xml:space="preserve">, </w:t>
            </w:r>
          </w:p>
        </w:tc>
        <w:tc>
          <w:tcPr>
            <w:tcW w:w="5670" w:type="dxa"/>
            <w:shd w:val="clear" w:color="auto" w:fill="auto"/>
            <w:tcMar>
              <w:top w:w="80" w:type="dxa"/>
              <w:left w:w="80" w:type="dxa"/>
              <w:bottom w:w="80" w:type="dxa"/>
              <w:right w:w="80" w:type="dxa"/>
            </w:tcMar>
          </w:tcPr>
          <w:p w:rsidR="00FB777D" w:rsidRPr="00BD5E73" w:rsidRDefault="00FB777D" w:rsidP="00FB777D">
            <w:pPr>
              <w:pStyle w:val="Corps"/>
              <w:tabs>
                <w:tab w:val="left" w:pos="345"/>
                <w:tab w:val="left" w:pos="8302"/>
              </w:tabs>
              <w:ind w:left="108"/>
              <w:rPr>
                <w:sz w:val="20"/>
                <w:szCs w:val="20"/>
              </w:rPr>
            </w:pPr>
            <w:r w:rsidRPr="0050400B">
              <w:rPr>
                <w:caps/>
                <w:sz w:val="20"/>
                <w:szCs w:val="20"/>
                <w:lang w:val="en-US"/>
              </w:rPr>
              <w:tab/>
            </w:r>
            <w:r w:rsidR="00356988" w:rsidRPr="00BD5E73">
              <w:rPr>
                <w:caps/>
                <w:sz w:val="20"/>
                <w:szCs w:val="20"/>
              </w:rPr>
              <w:t xml:space="preserve">5) </w:t>
            </w:r>
            <w:r w:rsidR="00C45B54" w:rsidRPr="00BD5E73">
              <w:rPr>
                <w:caps/>
                <w:sz w:val="20"/>
                <w:szCs w:val="20"/>
              </w:rPr>
              <w:t xml:space="preserve"> </w:t>
            </w:r>
            <w:r w:rsidR="00356988" w:rsidRPr="00BD5E73">
              <w:rPr>
                <w:b/>
                <w:caps/>
                <w:color w:val="C00000"/>
                <w:sz w:val="20"/>
                <w:szCs w:val="20"/>
              </w:rPr>
              <w:t>c</w:t>
            </w:r>
            <w:r w:rsidR="00356988" w:rsidRPr="00BD5E73">
              <w:rPr>
                <w:b/>
                <w:color w:val="C00000"/>
                <w:sz w:val="20"/>
                <w:szCs w:val="20"/>
              </w:rPr>
              <w:t>st</w:t>
            </w:r>
            <w:r w:rsidR="00356988" w:rsidRPr="00BD5E73">
              <w:rPr>
                <w:sz w:val="20"/>
                <w:szCs w:val="20"/>
              </w:rPr>
              <w:t>.</w:t>
            </w:r>
            <w:r w:rsidR="00356988" w:rsidRPr="00BD5E73">
              <w:rPr>
                <w:color w:val="auto"/>
                <w:sz w:val="20"/>
                <w:szCs w:val="20"/>
              </w:rPr>
              <w:t xml:space="preserve"> </w:t>
            </w:r>
            <w:r w:rsidR="00356988" w:rsidRPr="00BD5E73">
              <w:rPr>
                <w:b/>
                <w:caps/>
                <w:color w:val="auto"/>
                <w:sz w:val="20"/>
                <w:szCs w:val="20"/>
              </w:rPr>
              <w:t>π</w:t>
            </w:r>
            <w:r w:rsidR="00356988" w:rsidRPr="00BD5E73">
              <w:rPr>
                <w:b/>
                <w:color w:val="auto"/>
                <w:sz w:val="20"/>
                <w:szCs w:val="20"/>
              </w:rPr>
              <w:t>επίστευται</w:t>
            </w:r>
            <w:r w:rsidR="00356988" w:rsidRPr="00BD5E73">
              <w:rPr>
                <w:rFonts w:eastAsia="Palatino Linotype"/>
                <w:bCs/>
                <w:color w:val="auto"/>
                <w:sz w:val="20"/>
                <w:szCs w:val="20"/>
              </w:rPr>
              <w:t xml:space="preserve"> : passif impers. : on croit (</w:t>
            </w:r>
            <w:proofErr w:type="gramStart"/>
            <w:r w:rsidR="00356988" w:rsidRPr="00BD5E73">
              <w:rPr>
                <w:rFonts w:eastAsia="Palatino Linotype"/>
                <w:bCs/>
                <w:color w:val="auto"/>
                <w:sz w:val="20"/>
                <w:szCs w:val="20"/>
              </w:rPr>
              <w:t>que )</w:t>
            </w:r>
            <w:proofErr w:type="gramEnd"/>
            <w:r w:rsidR="00356988" w:rsidRPr="00BD5E73">
              <w:rPr>
                <w:rFonts w:eastAsia="Palatino Linotype"/>
                <w:bCs/>
                <w:color w:val="auto"/>
                <w:sz w:val="20"/>
                <w:szCs w:val="20"/>
              </w:rPr>
              <w:t xml:space="preserve">   </w:t>
            </w:r>
            <w:r w:rsidR="00356988" w:rsidRPr="00BD5E73">
              <w:rPr>
                <w:rFonts w:eastAsia="Palatino Linotype"/>
                <w:b/>
                <w:bCs/>
                <w:color w:val="C00000"/>
                <w:sz w:val="20"/>
                <w:szCs w:val="20"/>
              </w:rPr>
              <w:t xml:space="preserve">Πιστεύω </w:t>
            </w:r>
            <w:r w:rsidR="00356988" w:rsidRPr="00BD5E73">
              <w:rPr>
                <w:rFonts w:eastAsia="Palatino Linotype"/>
                <w:b/>
                <w:bCs/>
                <w:sz w:val="20"/>
                <w:szCs w:val="20"/>
              </w:rPr>
              <w:t>:</w:t>
            </w:r>
            <w:r w:rsidR="00356988" w:rsidRPr="00BD5E73">
              <w:rPr>
                <w:rFonts w:eastAsia="Palatino Linotype"/>
                <w:sz w:val="20"/>
                <w:szCs w:val="20"/>
              </w:rPr>
              <w:t xml:space="preserve"> </w:t>
            </w:r>
            <w:r w:rsidR="003066B5" w:rsidRPr="00BD5E73">
              <w:rPr>
                <w:rFonts w:eastAsia="Palatino Linotype"/>
                <w:sz w:val="20"/>
                <w:szCs w:val="20"/>
              </w:rPr>
              <w:t xml:space="preserve">se fier à, </w:t>
            </w:r>
            <w:r w:rsidR="00356988" w:rsidRPr="00BD5E73">
              <w:rPr>
                <w:rFonts w:eastAsia="Palatino Linotype"/>
                <w:sz w:val="20"/>
                <w:szCs w:val="20"/>
              </w:rPr>
              <w:t>croire</w:t>
            </w:r>
            <w:r w:rsidR="003066B5" w:rsidRPr="00BD5E73">
              <w:rPr>
                <w:rFonts w:eastAsia="Palatino Linotype"/>
                <w:sz w:val="20"/>
                <w:szCs w:val="20"/>
              </w:rPr>
              <w:t xml:space="preserve">.     </w:t>
            </w:r>
            <w:r w:rsidR="00356988" w:rsidRPr="00BD5E73">
              <w:rPr>
                <w:b/>
                <w:sz w:val="20"/>
                <w:szCs w:val="20"/>
              </w:rPr>
              <w:t>Βασιλεύω</w:t>
            </w:r>
            <w:r w:rsidR="00356988" w:rsidRPr="00BD5E73">
              <w:rPr>
                <w:sz w:val="20"/>
                <w:szCs w:val="20"/>
              </w:rPr>
              <w:t xml:space="preserve"> </w:t>
            </w:r>
            <w:r w:rsidR="00356988" w:rsidRPr="00BD5E73">
              <w:rPr>
                <w:b/>
                <w:sz w:val="20"/>
                <w:szCs w:val="20"/>
              </w:rPr>
              <w:t xml:space="preserve"> – [</w:t>
            </w:r>
            <w:r w:rsidR="00356988" w:rsidRPr="00BD5E73">
              <w:rPr>
                <w:b/>
                <w:i/>
                <w:sz w:val="20"/>
                <w:szCs w:val="20"/>
              </w:rPr>
              <w:t>fut.</w:t>
            </w:r>
            <w:proofErr w:type="gramStart"/>
            <w:r w:rsidR="00356988" w:rsidRPr="00BD5E73">
              <w:rPr>
                <w:b/>
                <w:sz w:val="20"/>
                <w:szCs w:val="20"/>
              </w:rPr>
              <w:t xml:space="preserve">:  </w:t>
            </w:r>
            <w:r w:rsidR="00356988" w:rsidRPr="00BD5E73">
              <w:rPr>
                <w:sz w:val="20"/>
                <w:szCs w:val="20"/>
              </w:rPr>
              <w:t>βασιλεύσω</w:t>
            </w:r>
            <w:proofErr w:type="gramEnd"/>
            <w:r w:rsidR="00356988" w:rsidRPr="00BD5E73">
              <w:rPr>
                <w:sz w:val="20"/>
                <w:szCs w:val="20"/>
              </w:rPr>
              <w:t xml:space="preserve"> ; </w:t>
            </w:r>
            <w:r w:rsidR="00356988" w:rsidRPr="00BD5E73">
              <w:rPr>
                <w:i/>
                <w:sz w:val="20"/>
                <w:szCs w:val="20"/>
              </w:rPr>
              <w:t>aor.</w:t>
            </w:r>
            <w:r w:rsidR="00356988" w:rsidRPr="00BD5E73">
              <w:rPr>
                <w:sz w:val="20"/>
                <w:szCs w:val="20"/>
              </w:rPr>
              <w:t xml:space="preserve">:  ἐβασίλευσα ; </w:t>
            </w:r>
            <w:r w:rsidR="00356988" w:rsidRPr="00BD5E73">
              <w:rPr>
                <w:i/>
                <w:sz w:val="20"/>
                <w:szCs w:val="20"/>
              </w:rPr>
              <w:t>pft</w:t>
            </w:r>
            <w:r w:rsidR="00356988" w:rsidRPr="00BD5E73">
              <w:rPr>
                <w:sz w:val="20"/>
                <w:szCs w:val="20"/>
              </w:rPr>
              <w:t>.: βεβασίλευκα</w:t>
            </w:r>
            <w:r w:rsidR="00356988" w:rsidRPr="00BD5E73">
              <w:rPr>
                <w:b/>
                <w:sz w:val="20"/>
                <w:szCs w:val="20"/>
              </w:rPr>
              <w:t xml:space="preserve">] – : </w:t>
            </w:r>
            <w:r w:rsidR="00356988" w:rsidRPr="00BD5E73">
              <w:rPr>
                <w:sz w:val="20"/>
                <w:szCs w:val="20"/>
              </w:rPr>
              <w:t xml:space="preserve">(intr.) : être roi, régner (sur : gén.).       </w:t>
            </w:r>
            <w:r w:rsidR="00C45B54" w:rsidRPr="00BD5E73">
              <w:rPr>
                <w:b/>
                <w:sz w:val="20"/>
                <w:szCs w:val="20"/>
              </w:rPr>
              <w:t>Χώρα, ας (ἡ) :</w:t>
            </w:r>
            <w:r w:rsidR="00C45B54" w:rsidRPr="00BD5E73">
              <w:rPr>
                <w:sz w:val="20"/>
                <w:szCs w:val="20"/>
              </w:rPr>
              <w:t xml:space="preserve"> espace, pays, contrée.      </w:t>
            </w:r>
            <w:r w:rsidR="00356988" w:rsidRPr="00BD5E73">
              <w:rPr>
                <w:b/>
                <w:sz w:val="20"/>
                <w:szCs w:val="20"/>
              </w:rPr>
              <w:t xml:space="preserve">Περὶ </w:t>
            </w:r>
            <w:r w:rsidR="00356988" w:rsidRPr="00BD5E73">
              <w:rPr>
                <w:sz w:val="20"/>
                <w:szCs w:val="20"/>
              </w:rPr>
              <w:t>+ acc : autour de</w:t>
            </w:r>
            <w:r w:rsidR="00516C25" w:rsidRPr="00BD5E73">
              <w:rPr>
                <w:sz w:val="20"/>
                <w:szCs w:val="20"/>
              </w:rPr>
              <w:t xml:space="preserve"> ; </w:t>
            </w:r>
            <w:r w:rsidR="00356988" w:rsidRPr="00BD5E73">
              <w:rPr>
                <w:sz w:val="20"/>
                <w:szCs w:val="20"/>
              </w:rPr>
              <w:t>dans la région de</w:t>
            </w:r>
            <w:r w:rsidRPr="00BD5E73">
              <w:rPr>
                <w:sz w:val="20"/>
                <w:szCs w:val="20"/>
              </w:rPr>
              <w:t xml:space="preserve">. </w:t>
            </w:r>
          </w:p>
          <w:p w:rsidR="00C45B54" w:rsidRPr="00BD5E73" w:rsidRDefault="00FB777D" w:rsidP="00FB777D">
            <w:pPr>
              <w:pStyle w:val="Corps"/>
              <w:tabs>
                <w:tab w:val="left" w:pos="345"/>
                <w:tab w:val="left" w:pos="8302"/>
              </w:tabs>
              <w:ind w:left="108"/>
              <w:rPr>
                <w:sz w:val="20"/>
                <w:szCs w:val="20"/>
              </w:rPr>
            </w:pPr>
            <w:r w:rsidRPr="00BD5E73">
              <w:rPr>
                <w:sz w:val="20"/>
                <w:szCs w:val="20"/>
              </w:rPr>
              <w:tab/>
            </w:r>
            <w:r w:rsidR="00C45B54" w:rsidRPr="00BD5E73">
              <w:rPr>
                <w:b/>
                <w:sz w:val="20"/>
                <w:szCs w:val="20"/>
              </w:rPr>
              <w:t>NB.</w:t>
            </w:r>
            <w:r w:rsidR="00C47BD6" w:rsidRPr="00BD5E73">
              <w:rPr>
                <w:b/>
                <w:sz w:val="20"/>
                <w:szCs w:val="20"/>
              </w:rPr>
              <w:t xml:space="preserve"> </w:t>
            </w:r>
            <w:r w:rsidR="00C47BD6" w:rsidRPr="00BD5E73">
              <w:rPr>
                <w:b/>
                <w:caps/>
                <w:sz w:val="20"/>
                <w:szCs w:val="20"/>
              </w:rPr>
              <w:t>τ</w:t>
            </w:r>
            <w:r w:rsidR="00C47BD6" w:rsidRPr="00BD5E73">
              <w:rPr>
                <w:b/>
                <w:sz w:val="20"/>
                <w:szCs w:val="20"/>
              </w:rPr>
              <w:t>ῆς χώρας τῆς περὶ...</w:t>
            </w:r>
            <w:r w:rsidR="00C47BD6" w:rsidRPr="00BD5E73">
              <w:rPr>
                <w:sz w:val="20"/>
                <w:szCs w:val="20"/>
              </w:rPr>
              <w:t xml:space="preserve">   </w:t>
            </w:r>
            <w:r w:rsidR="00C45B54" w:rsidRPr="00BD5E73">
              <w:rPr>
                <w:sz w:val="20"/>
                <w:szCs w:val="20"/>
              </w:rPr>
              <w:t>Au lieu d’enclaver l’épithète, ou un cp déterminant équivalent, entre l’article et le nom, on peut le placer après le nom, en le faisant précéder de l’article (</w:t>
            </w:r>
            <w:r w:rsidR="00C45B54" w:rsidRPr="00BD5E73">
              <w:rPr>
                <w:i/>
                <w:sz w:val="20"/>
                <w:szCs w:val="20"/>
              </w:rPr>
              <w:t>cf</w:t>
            </w:r>
            <w:r w:rsidR="00C45B54" w:rsidRPr="00BD5E73">
              <w:rPr>
                <w:sz w:val="20"/>
                <w:szCs w:val="20"/>
              </w:rPr>
              <w:t>.</w:t>
            </w:r>
            <w:r w:rsidR="00C45B54" w:rsidRPr="00BD5E73">
              <w:rPr>
                <w:b/>
                <w:sz w:val="20"/>
                <w:szCs w:val="20"/>
              </w:rPr>
              <w:t xml:space="preserve"> </w:t>
            </w:r>
            <w:r w:rsidR="00C45B54" w:rsidRPr="00BD5E73">
              <w:rPr>
                <w:b/>
                <w:i/>
                <w:sz w:val="20"/>
                <w:szCs w:val="20"/>
              </w:rPr>
              <w:t>Rg</w:t>
            </w:r>
            <w:r w:rsidR="00C45B54" w:rsidRPr="00BD5E73">
              <w:rPr>
                <w:b/>
                <w:sz w:val="20"/>
                <w:szCs w:val="20"/>
              </w:rPr>
              <w:t xml:space="preserve"> § 198 R.I)</w:t>
            </w:r>
            <w:r w:rsidR="00C47BD6" w:rsidRPr="00BD5E73">
              <w:rPr>
                <w:b/>
                <w:sz w:val="20"/>
                <w:szCs w:val="20"/>
              </w:rPr>
              <w:t xml:space="preserve">. </w:t>
            </w:r>
            <w:r w:rsidR="00C45B54" w:rsidRPr="00BD5E73">
              <w:rPr>
                <w:b/>
                <w:sz w:val="20"/>
                <w:szCs w:val="20"/>
              </w:rPr>
              <w:t xml:space="preserve">  </w:t>
            </w:r>
          </w:p>
        </w:tc>
        <w:tc>
          <w:tcPr>
            <w:tcW w:w="2412" w:type="dxa"/>
            <w:shd w:val="clear" w:color="auto" w:fill="auto"/>
            <w:tcMar>
              <w:top w:w="80" w:type="dxa"/>
              <w:left w:w="80" w:type="dxa"/>
              <w:bottom w:w="80" w:type="dxa"/>
              <w:right w:w="80" w:type="dxa"/>
            </w:tcMar>
          </w:tcPr>
          <w:p w:rsidR="0032030F" w:rsidRPr="00BD5E73" w:rsidRDefault="00B20D40">
            <w:pPr>
              <w:pStyle w:val="Corps"/>
              <w:rPr>
                <w:sz w:val="21"/>
                <w:szCs w:val="21"/>
              </w:rPr>
            </w:pPr>
            <w:r w:rsidRPr="00BD5E73">
              <w:rPr>
                <w:sz w:val="21"/>
                <w:szCs w:val="21"/>
              </w:rPr>
              <w:t>Quoi qu'il en soit, s'il est un fait généralement admis, c'est que Teuthras et Télèphe ont régné sur tout le canton qui dépend de Teuthranie et qu'arrose le Caïcus.</w:t>
            </w:r>
          </w:p>
        </w:tc>
      </w:tr>
      <w:tr w:rsidR="0032030F" w:rsidRPr="00BD5E73" w:rsidTr="00675A42">
        <w:trPr>
          <w:trHeight w:val="485"/>
        </w:trPr>
        <w:tc>
          <w:tcPr>
            <w:tcW w:w="2524" w:type="dxa"/>
            <w:shd w:val="clear" w:color="auto" w:fill="auto"/>
            <w:tcMar>
              <w:top w:w="80" w:type="dxa"/>
              <w:left w:w="80" w:type="dxa"/>
              <w:bottom w:w="80" w:type="dxa"/>
              <w:right w:w="80" w:type="dxa"/>
            </w:tcMar>
          </w:tcPr>
          <w:p w:rsidR="00BD5E73" w:rsidRPr="0050400B" w:rsidRDefault="00B20D40" w:rsidP="00BD5E73">
            <w:pPr>
              <w:pStyle w:val="Corps"/>
              <w:spacing w:line="276" w:lineRule="auto"/>
              <w:rPr>
                <w:sz w:val="24"/>
                <w:szCs w:val="24"/>
                <w:lang w:val="en-US"/>
              </w:rPr>
            </w:pPr>
            <w:r w:rsidRPr="0050400B">
              <w:rPr>
                <w:sz w:val="24"/>
                <w:szCs w:val="24"/>
                <w:lang w:val="en-US"/>
              </w:rPr>
              <w:t>6</w:t>
            </w:r>
            <w:r w:rsidR="00BD5E73" w:rsidRPr="0050400B">
              <w:rPr>
                <w:sz w:val="24"/>
                <w:szCs w:val="24"/>
                <w:lang w:val="en-US"/>
              </w:rPr>
              <w:t>a</w:t>
            </w:r>
            <w:r w:rsidRPr="0050400B">
              <w:rPr>
                <w:sz w:val="24"/>
                <w:szCs w:val="24"/>
                <w:lang w:val="en-US"/>
              </w:rPr>
              <w:t xml:space="preserve">) </w:t>
            </w:r>
            <w:r w:rsidRPr="00BD5E73">
              <w:rPr>
                <w:sz w:val="24"/>
                <w:szCs w:val="24"/>
              </w:rPr>
              <w:t>ὁ</w:t>
            </w:r>
            <w:r w:rsidRPr="0050400B">
              <w:rPr>
                <w:sz w:val="24"/>
                <w:szCs w:val="24"/>
                <w:lang w:val="en-US"/>
              </w:rPr>
              <w:t xml:space="preserve"> </w:t>
            </w:r>
            <w:r w:rsidRPr="00BD5E73">
              <w:rPr>
                <w:sz w:val="24"/>
                <w:szCs w:val="24"/>
              </w:rPr>
              <w:t>δὲ</w:t>
            </w:r>
            <w:r w:rsidRPr="0050400B">
              <w:rPr>
                <w:sz w:val="24"/>
                <w:szCs w:val="24"/>
                <w:lang w:val="en-US"/>
              </w:rPr>
              <w:t xml:space="preserve"> </w:t>
            </w:r>
            <w:r w:rsidRPr="00BD5E73">
              <w:rPr>
                <w:sz w:val="24"/>
                <w:szCs w:val="24"/>
              </w:rPr>
              <w:t>ποιητὴς</w:t>
            </w:r>
            <w:r w:rsidRPr="0050400B">
              <w:rPr>
                <w:sz w:val="24"/>
                <w:szCs w:val="24"/>
                <w:lang w:val="en-US"/>
              </w:rPr>
              <w:t xml:space="preserve"> </w:t>
            </w:r>
            <w:r w:rsidRPr="00BD5E73">
              <w:rPr>
                <w:sz w:val="24"/>
                <w:szCs w:val="24"/>
              </w:rPr>
              <w:t>ἐπὶ</w:t>
            </w:r>
            <w:r w:rsidRPr="0050400B">
              <w:rPr>
                <w:sz w:val="24"/>
                <w:szCs w:val="24"/>
                <w:lang w:val="en-US"/>
              </w:rPr>
              <w:t xml:space="preserve"> </w:t>
            </w:r>
            <w:r w:rsidRPr="00BD5E73">
              <w:rPr>
                <w:sz w:val="24"/>
                <w:szCs w:val="24"/>
              </w:rPr>
              <w:t>τοσοῦτον</w:t>
            </w:r>
            <w:r w:rsidRPr="0050400B">
              <w:rPr>
                <w:sz w:val="24"/>
                <w:szCs w:val="24"/>
                <w:lang w:val="en-US"/>
              </w:rPr>
              <w:t xml:space="preserve"> </w:t>
            </w:r>
            <w:r w:rsidRPr="00BD5E73">
              <w:rPr>
                <w:sz w:val="24"/>
                <w:szCs w:val="24"/>
              </w:rPr>
              <w:t>μέμνηται</w:t>
            </w:r>
            <w:r w:rsidRPr="0050400B">
              <w:rPr>
                <w:sz w:val="24"/>
                <w:szCs w:val="24"/>
                <w:lang w:val="en-US"/>
              </w:rPr>
              <w:t xml:space="preserve"> </w:t>
            </w:r>
            <w:r w:rsidRPr="00BD5E73">
              <w:rPr>
                <w:sz w:val="24"/>
                <w:szCs w:val="24"/>
              </w:rPr>
              <w:t>μόνον</w:t>
            </w:r>
            <w:r w:rsidRPr="0050400B">
              <w:rPr>
                <w:sz w:val="24"/>
                <w:szCs w:val="24"/>
                <w:lang w:val="en-US"/>
              </w:rPr>
              <w:t xml:space="preserve"> </w:t>
            </w:r>
            <w:r w:rsidRPr="00BD5E73">
              <w:rPr>
                <w:sz w:val="24"/>
                <w:szCs w:val="24"/>
              </w:rPr>
              <w:t>τῆς</w:t>
            </w:r>
            <w:r w:rsidRPr="0050400B">
              <w:rPr>
                <w:sz w:val="24"/>
                <w:szCs w:val="24"/>
                <w:lang w:val="en-US"/>
              </w:rPr>
              <w:t xml:space="preserve"> </w:t>
            </w:r>
            <w:r w:rsidRPr="00BD5E73">
              <w:rPr>
                <w:sz w:val="24"/>
                <w:szCs w:val="24"/>
              </w:rPr>
              <w:t>ἱστορίας</w:t>
            </w:r>
            <w:r w:rsidRPr="0050400B">
              <w:rPr>
                <w:sz w:val="24"/>
                <w:szCs w:val="24"/>
                <w:lang w:val="en-US"/>
              </w:rPr>
              <w:t xml:space="preserve"> </w:t>
            </w:r>
            <w:r w:rsidRPr="00BD5E73">
              <w:rPr>
                <w:sz w:val="24"/>
                <w:szCs w:val="24"/>
              </w:rPr>
              <w:t>ταύτης</w:t>
            </w:r>
            <w:r w:rsidRPr="0050400B">
              <w:rPr>
                <w:sz w:val="24"/>
                <w:szCs w:val="24"/>
                <w:lang w:val="en-US"/>
              </w:rPr>
              <w:t>,</w:t>
            </w:r>
          </w:p>
          <w:p w:rsidR="00BD5E73" w:rsidRPr="0050400B" w:rsidRDefault="00BD5E73" w:rsidP="00BD5E73">
            <w:pPr>
              <w:pStyle w:val="Corps"/>
              <w:spacing w:line="276" w:lineRule="auto"/>
              <w:rPr>
                <w:sz w:val="24"/>
                <w:szCs w:val="24"/>
                <w:lang w:val="en-US"/>
              </w:rPr>
            </w:pPr>
            <w:r w:rsidRPr="0050400B">
              <w:rPr>
                <w:sz w:val="24"/>
                <w:szCs w:val="24"/>
                <w:lang w:val="en-US"/>
              </w:rPr>
              <w:t>6b) « </w:t>
            </w:r>
            <w:r w:rsidR="00B20D40" w:rsidRPr="00BD5E73">
              <w:rPr>
                <w:sz w:val="24"/>
                <w:szCs w:val="24"/>
              </w:rPr>
              <w:t>ἀλλ</w:t>
            </w:r>
            <w:r w:rsidR="00B20D40" w:rsidRPr="0050400B">
              <w:rPr>
                <w:sz w:val="24"/>
                <w:szCs w:val="24"/>
                <w:lang w:val="en-US"/>
              </w:rPr>
              <w:t xml:space="preserve">´ </w:t>
            </w:r>
            <w:r w:rsidR="00B20D40" w:rsidRPr="00BD5E73">
              <w:rPr>
                <w:sz w:val="24"/>
                <w:szCs w:val="24"/>
              </w:rPr>
              <w:t>οἷον</w:t>
            </w:r>
            <w:r w:rsidR="00B20D40" w:rsidRPr="0050400B">
              <w:rPr>
                <w:sz w:val="24"/>
                <w:szCs w:val="24"/>
                <w:lang w:val="en-US"/>
              </w:rPr>
              <w:t xml:space="preserve"> </w:t>
            </w:r>
            <w:r w:rsidR="00B20D40" w:rsidRPr="00BD5E73">
              <w:rPr>
                <w:sz w:val="24"/>
                <w:szCs w:val="24"/>
              </w:rPr>
              <w:t>τὸν</w:t>
            </w:r>
            <w:r w:rsidR="00B20D40" w:rsidRPr="0050400B">
              <w:rPr>
                <w:sz w:val="24"/>
                <w:szCs w:val="24"/>
                <w:lang w:val="en-US"/>
              </w:rPr>
              <w:t xml:space="preserve"> </w:t>
            </w:r>
            <w:r w:rsidR="00B20D40" w:rsidRPr="00BD5E73">
              <w:rPr>
                <w:sz w:val="24"/>
                <w:szCs w:val="24"/>
              </w:rPr>
              <w:t>Τηλεφίδην</w:t>
            </w:r>
            <w:r w:rsidR="00B20D40" w:rsidRPr="0050400B">
              <w:rPr>
                <w:sz w:val="24"/>
                <w:szCs w:val="24"/>
                <w:lang w:val="en-US"/>
              </w:rPr>
              <w:t xml:space="preserve"> </w:t>
            </w:r>
            <w:r w:rsidR="00B20D40" w:rsidRPr="00BD5E73">
              <w:rPr>
                <w:sz w:val="24"/>
                <w:szCs w:val="24"/>
              </w:rPr>
              <w:t>κατενήρατο</w:t>
            </w:r>
            <w:r w:rsidR="00B20D40" w:rsidRPr="0050400B">
              <w:rPr>
                <w:sz w:val="24"/>
                <w:szCs w:val="24"/>
                <w:lang w:val="en-US"/>
              </w:rPr>
              <w:t xml:space="preserve"> </w:t>
            </w:r>
            <w:r w:rsidR="00B20D40" w:rsidRPr="00BD5E73">
              <w:rPr>
                <w:sz w:val="24"/>
                <w:szCs w:val="24"/>
              </w:rPr>
              <w:t>χαλκῷ</w:t>
            </w:r>
            <w:r w:rsidR="00B20D40" w:rsidRPr="0050400B">
              <w:rPr>
                <w:sz w:val="24"/>
                <w:szCs w:val="24"/>
                <w:lang w:val="en-US"/>
              </w:rPr>
              <w:t xml:space="preserve"> </w:t>
            </w:r>
            <w:r w:rsidR="00B20D40" w:rsidRPr="00BD5E73">
              <w:rPr>
                <w:sz w:val="24"/>
                <w:szCs w:val="24"/>
              </w:rPr>
              <w:t>ἥρω</w:t>
            </w:r>
            <w:r w:rsidR="00B20D40" w:rsidRPr="0050400B">
              <w:rPr>
                <w:sz w:val="24"/>
                <w:szCs w:val="24"/>
                <w:lang w:val="en-US"/>
              </w:rPr>
              <w:t xml:space="preserve"> </w:t>
            </w:r>
            <w:r w:rsidR="00B20D40" w:rsidRPr="00BD5E73">
              <w:rPr>
                <w:sz w:val="24"/>
                <w:szCs w:val="24"/>
              </w:rPr>
              <w:t>Εὐρύπυλον</w:t>
            </w:r>
            <w:r w:rsidR="00B20D40" w:rsidRPr="0050400B">
              <w:rPr>
                <w:sz w:val="24"/>
                <w:szCs w:val="24"/>
                <w:lang w:val="en-US"/>
              </w:rPr>
              <w:t xml:space="preserve">, </w:t>
            </w:r>
            <w:r w:rsidR="00B20D40" w:rsidRPr="00BD5E73">
              <w:rPr>
                <w:sz w:val="24"/>
                <w:szCs w:val="24"/>
              </w:rPr>
              <w:t>πολλοὶ</w:t>
            </w:r>
            <w:r w:rsidR="00B20D40" w:rsidRPr="0050400B">
              <w:rPr>
                <w:sz w:val="24"/>
                <w:szCs w:val="24"/>
                <w:lang w:val="en-US"/>
              </w:rPr>
              <w:t xml:space="preserve"> </w:t>
            </w:r>
            <w:r w:rsidR="00B20D40" w:rsidRPr="00BD5E73">
              <w:rPr>
                <w:sz w:val="24"/>
                <w:szCs w:val="24"/>
              </w:rPr>
              <w:t>δ</w:t>
            </w:r>
            <w:r w:rsidR="00B20D40" w:rsidRPr="0050400B">
              <w:rPr>
                <w:sz w:val="24"/>
                <w:szCs w:val="24"/>
                <w:lang w:val="en-US"/>
              </w:rPr>
              <w:t xml:space="preserve">´ </w:t>
            </w:r>
            <w:r w:rsidR="00B20D40" w:rsidRPr="00BD5E73">
              <w:rPr>
                <w:sz w:val="24"/>
                <w:szCs w:val="24"/>
              </w:rPr>
              <w:t>ἀμφ</w:t>
            </w:r>
            <w:r w:rsidR="00B20D40" w:rsidRPr="0050400B">
              <w:rPr>
                <w:sz w:val="24"/>
                <w:szCs w:val="24"/>
                <w:lang w:val="en-US"/>
              </w:rPr>
              <w:t xml:space="preserve">´ </w:t>
            </w:r>
            <w:r w:rsidR="00B20D40" w:rsidRPr="00BD5E73">
              <w:rPr>
                <w:sz w:val="24"/>
                <w:szCs w:val="24"/>
              </w:rPr>
              <w:t>αὐτὸν</w:t>
            </w:r>
            <w:r w:rsidR="00B20D40" w:rsidRPr="0050400B">
              <w:rPr>
                <w:sz w:val="24"/>
                <w:szCs w:val="24"/>
                <w:lang w:val="en-US"/>
              </w:rPr>
              <w:t xml:space="preserve"> </w:t>
            </w:r>
            <w:r w:rsidR="00B20D40" w:rsidRPr="00BD5E73">
              <w:rPr>
                <w:sz w:val="24"/>
                <w:szCs w:val="24"/>
              </w:rPr>
              <w:t>ἑταῖροι</w:t>
            </w:r>
            <w:r w:rsidR="00B20D40" w:rsidRPr="0050400B">
              <w:rPr>
                <w:sz w:val="24"/>
                <w:szCs w:val="24"/>
                <w:lang w:val="en-US"/>
              </w:rPr>
              <w:t xml:space="preserve"> </w:t>
            </w:r>
            <w:r w:rsidR="00B20D40" w:rsidRPr="00BD5E73">
              <w:rPr>
                <w:sz w:val="24"/>
                <w:szCs w:val="24"/>
              </w:rPr>
              <w:t>Κήτειοι</w:t>
            </w:r>
            <w:r w:rsidR="00B20D40" w:rsidRPr="0050400B">
              <w:rPr>
                <w:sz w:val="24"/>
                <w:szCs w:val="24"/>
                <w:lang w:val="en-US"/>
              </w:rPr>
              <w:t xml:space="preserve"> </w:t>
            </w:r>
            <w:r w:rsidR="00B20D40" w:rsidRPr="00BD5E73">
              <w:rPr>
                <w:sz w:val="24"/>
                <w:szCs w:val="24"/>
              </w:rPr>
              <w:t>κτείνοντο</w:t>
            </w:r>
            <w:r w:rsidR="00B20D40" w:rsidRPr="0050400B">
              <w:rPr>
                <w:sz w:val="24"/>
                <w:szCs w:val="24"/>
                <w:lang w:val="en-US"/>
              </w:rPr>
              <w:t xml:space="preserve"> </w:t>
            </w:r>
            <w:r w:rsidR="00B20D40" w:rsidRPr="00BD5E73">
              <w:rPr>
                <w:sz w:val="24"/>
                <w:szCs w:val="24"/>
              </w:rPr>
              <w:t>γυναίων</w:t>
            </w:r>
            <w:r w:rsidR="00B20D40" w:rsidRPr="0050400B">
              <w:rPr>
                <w:sz w:val="24"/>
                <w:szCs w:val="24"/>
                <w:lang w:val="en-US"/>
              </w:rPr>
              <w:t xml:space="preserve"> </w:t>
            </w:r>
            <w:r w:rsidR="00B20D40" w:rsidRPr="00BD5E73">
              <w:rPr>
                <w:sz w:val="24"/>
                <w:szCs w:val="24"/>
              </w:rPr>
              <w:t>εἵνεκα</w:t>
            </w:r>
            <w:r w:rsidR="00B20D40" w:rsidRPr="0050400B">
              <w:rPr>
                <w:sz w:val="24"/>
                <w:szCs w:val="24"/>
                <w:lang w:val="en-US"/>
              </w:rPr>
              <w:t xml:space="preserve"> </w:t>
            </w:r>
            <w:r w:rsidR="00B20D40" w:rsidRPr="00BD5E73">
              <w:rPr>
                <w:sz w:val="24"/>
                <w:szCs w:val="24"/>
              </w:rPr>
              <w:t>δώρων</w:t>
            </w:r>
            <w:r w:rsidR="00B20D40" w:rsidRPr="0050400B">
              <w:rPr>
                <w:sz w:val="24"/>
                <w:szCs w:val="24"/>
                <w:lang w:val="en-US"/>
              </w:rPr>
              <w:t xml:space="preserve">, » </w:t>
            </w:r>
          </w:p>
          <w:p w:rsidR="00BD5E73" w:rsidRPr="0050400B" w:rsidRDefault="00BD5E73" w:rsidP="00BD5E73">
            <w:pPr>
              <w:pStyle w:val="Corps"/>
              <w:spacing w:line="276" w:lineRule="auto"/>
              <w:rPr>
                <w:sz w:val="24"/>
                <w:szCs w:val="24"/>
                <w:lang w:val="en-US"/>
              </w:rPr>
            </w:pPr>
          </w:p>
          <w:p w:rsidR="0032030F" w:rsidRPr="0050400B" w:rsidRDefault="00BD5E73" w:rsidP="00BD5E73">
            <w:pPr>
              <w:pStyle w:val="Corps"/>
              <w:spacing w:line="276" w:lineRule="auto"/>
              <w:rPr>
                <w:sz w:val="24"/>
                <w:szCs w:val="24"/>
                <w:lang w:val="el-GR"/>
              </w:rPr>
            </w:pPr>
            <w:r w:rsidRPr="0050400B">
              <w:rPr>
                <w:sz w:val="24"/>
                <w:szCs w:val="24"/>
                <w:lang w:val="el-GR"/>
              </w:rPr>
              <w:t>6</w:t>
            </w:r>
            <w:r>
              <w:rPr>
                <w:sz w:val="24"/>
                <w:szCs w:val="24"/>
              </w:rPr>
              <w:t>c</w:t>
            </w:r>
            <w:r w:rsidRPr="0050400B">
              <w:rPr>
                <w:sz w:val="24"/>
                <w:szCs w:val="24"/>
                <w:lang w:val="el-GR"/>
              </w:rPr>
              <w:t xml:space="preserve">) </w:t>
            </w:r>
            <w:r w:rsidR="00B20D40" w:rsidRPr="0050400B">
              <w:rPr>
                <w:sz w:val="24"/>
                <w:szCs w:val="24"/>
                <w:lang w:val="el-GR"/>
              </w:rPr>
              <w:t xml:space="preserve">αἴνιγμα τιθεὶς ἡμῖν μᾶλλον ἢ λέγων τι σαφές.                     </w:t>
            </w:r>
          </w:p>
        </w:tc>
        <w:tc>
          <w:tcPr>
            <w:tcW w:w="5670" w:type="dxa"/>
            <w:shd w:val="clear" w:color="auto" w:fill="auto"/>
            <w:tcMar>
              <w:top w:w="80" w:type="dxa"/>
              <w:left w:w="80" w:type="dxa"/>
              <w:bottom w:w="80" w:type="dxa"/>
              <w:right w:w="80" w:type="dxa"/>
            </w:tcMar>
          </w:tcPr>
          <w:p w:rsidR="0050400B" w:rsidRPr="00F66C68" w:rsidRDefault="009A6BE3" w:rsidP="0050400B">
            <w:pPr>
              <w:pStyle w:val="Corps"/>
              <w:tabs>
                <w:tab w:val="left" w:pos="426"/>
                <w:tab w:val="left" w:pos="1935"/>
                <w:tab w:val="left" w:pos="3226"/>
                <w:tab w:val="left" w:pos="3841"/>
                <w:tab w:val="left" w:pos="5419"/>
                <w:tab w:val="left" w:pos="7665"/>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rFonts w:eastAsia="Palatino Linotype"/>
                <w:color w:val="auto"/>
                <w:sz w:val="20"/>
                <w:szCs w:val="20"/>
              </w:rPr>
            </w:pPr>
            <w:r w:rsidRPr="005A00B2">
              <w:rPr>
                <w:b/>
                <w:caps/>
                <w:sz w:val="20"/>
                <w:szCs w:val="20"/>
                <w:lang w:val="el-GR"/>
              </w:rPr>
              <w:tab/>
            </w:r>
            <w:r w:rsidR="0050400B" w:rsidRPr="009A6BE3">
              <w:rPr>
                <w:b/>
                <w:caps/>
                <w:sz w:val="20"/>
                <w:szCs w:val="20"/>
              </w:rPr>
              <w:t>6</w:t>
            </w:r>
            <w:r w:rsidR="0050400B" w:rsidRPr="009A6BE3">
              <w:rPr>
                <w:b/>
                <w:sz w:val="20"/>
                <w:szCs w:val="20"/>
              </w:rPr>
              <w:t>a</w:t>
            </w:r>
            <w:r w:rsidR="0050400B" w:rsidRPr="009A6BE3">
              <w:rPr>
                <w:b/>
                <w:caps/>
                <w:sz w:val="20"/>
                <w:szCs w:val="20"/>
              </w:rPr>
              <w:t xml:space="preserve">)  </w:t>
            </w:r>
            <w:r w:rsidR="0050400B" w:rsidRPr="009A6BE3">
              <w:rPr>
                <w:rFonts w:eastAsia="Palatino Linotype"/>
                <w:b/>
                <w:bCs/>
                <w:color w:val="C00000"/>
                <w:sz w:val="20"/>
                <w:szCs w:val="20"/>
              </w:rPr>
              <w:t>Ποιητής</w:t>
            </w:r>
            <w:r w:rsidR="0050400B" w:rsidRPr="009A6BE3">
              <w:rPr>
                <w:rFonts w:eastAsia="Palatino Linotype"/>
                <w:b/>
                <w:bCs/>
                <w:sz w:val="20"/>
                <w:szCs w:val="20"/>
              </w:rPr>
              <w:t>, οῦ (ὁ) :</w:t>
            </w:r>
            <w:r w:rsidR="0050400B" w:rsidRPr="009A6BE3">
              <w:rPr>
                <w:rFonts w:eastAsia="Palatino Linotype"/>
                <w:sz w:val="20"/>
                <w:szCs w:val="20"/>
              </w:rPr>
              <w:t xml:space="preserve"> auteur, créateur  2) </w:t>
            </w:r>
            <w:r w:rsidR="0050400B" w:rsidRPr="009A6BE3">
              <w:rPr>
                <w:rFonts w:eastAsia="Palatino Linotype"/>
                <w:i/>
                <w:iCs/>
                <w:sz w:val="20"/>
                <w:szCs w:val="20"/>
              </w:rPr>
              <w:t>Abs.</w:t>
            </w:r>
            <w:r w:rsidR="0050400B" w:rsidRPr="009A6BE3">
              <w:rPr>
                <w:rFonts w:eastAsia="Palatino Linotype"/>
                <w:b/>
                <w:bCs/>
                <w:sz w:val="20"/>
                <w:szCs w:val="20"/>
              </w:rPr>
              <w:t xml:space="preserve">  </w:t>
            </w:r>
            <w:r w:rsidR="0050400B" w:rsidRPr="009A6BE3">
              <w:rPr>
                <w:rFonts w:eastAsia="Palatino Linotype"/>
                <w:b/>
                <w:bCs/>
                <w:caps/>
                <w:sz w:val="20"/>
                <w:szCs w:val="20"/>
              </w:rPr>
              <w:t>ὁ</w:t>
            </w:r>
            <w:r w:rsidR="0050400B" w:rsidRPr="009A6BE3">
              <w:rPr>
                <w:rFonts w:eastAsia="Palatino Linotype"/>
                <w:b/>
                <w:bCs/>
                <w:sz w:val="20"/>
                <w:szCs w:val="20"/>
              </w:rPr>
              <w:t xml:space="preserve"> </w:t>
            </w:r>
            <w:r w:rsidR="0050400B" w:rsidRPr="009A6BE3">
              <w:rPr>
                <w:rFonts w:eastAsia="Palatino Linotype"/>
                <w:b/>
                <w:sz w:val="20"/>
                <w:szCs w:val="20"/>
              </w:rPr>
              <w:t>ποιητής</w:t>
            </w:r>
            <w:r w:rsidR="0050400B" w:rsidRPr="009A6BE3">
              <w:rPr>
                <w:rFonts w:eastAsia="Palatino Linotype"/>
                <w:sz w:val="20"/>
                <w:szCs w:val="20"/>
              </w:rPr>
              <w:t xml:space="preserve"> = Homère (</w:t>
            </w:r>
            <w:r w:rsidR="0050400B" w:rsidRPr="009A6BE3">
              <w:rPr>
                <w:rFonts w:eastAsia="Palatino Linotype"/>
                <w:i/>
                <w:iCs/>
                <w:sz w:val="20"/>
                <w:szCs w:val="20"/>
              </w:rPr>
              <w:t>poète par excellence</w:t>
            </w:r>
            <w:r w:rsidR="0050400B" w:rsidRPr="00F66C68">
              <w:rPr>
                <w:rFonts w:eastAsia="Palatino Linotype"/>
                <w:color w:val="auto"/>
                <w:sz w:val="20"/>
                <w:szCs w:val="20"/>
              </w:rPr>
              <w:t xml:space="preserve">).     </w:t>
            </w:r>
            <w:r w:rsidRPr="00F66C68">
              <w:rPr>
                <w:b/>
                <w:caps/>
                <w:color w:val="auto"/>
                <w:sz w:val="20"/>
                <w:szCs w:val="20"/>
              </w:rPr>
              <w:t>ε</w:t>
            </w:r>
            <w:r w:rsidRPr="00F66C68">
              <w:rPr>
                <w:b/>
                <w:color w:val="auto"/>
                <w:sz w:val="20"/>
                <w:szCs w:val="20"/>
              </w:rPr>
              <w:t xml:space="preserve">ἰς / ἐπὶ τοσοῦτον : </w:t>
            </w:r>
            <w:r w:rsidRPr="00F66C68">
              <w:rPr>
                <w:color w:val="auto"/>
                <w:sz w:val="20"/>
                <w:szCs w:val="20"/>
              </w:rPr>
              <w:t xml:space="preserve">jusqu’à ce point ; </w:t>
            </w:r>
            <w:r w:rsidR="0050400B" w:rsidRPr="00F66C68">
              <w:rPr>
                <w:b/>
                <w:caps/>
                <w:color w:val="auto"/>
                <w:sz w:val="20"/>
                <w:szCs w:val="20"/>
              </w:rPr>
              <w:t>ε</w:t>
            </w:r>
            <w:r w:rsidR="0050400B" w:rsidRPr="00F66C68">
              <w:rPr>
                <w:b/>
                <w:color w:val="auto"/>
                <w:sz w:val="20"/>
                <w:szCs w:val="20"/>
              </w:rPr>
              <w:t xml:space="preserve">ἰς / ἐπὶ τοσοῦτον + gén. : </w:t>
            </w:r>
            <w:r w:rsidR="0050400B" w:rsidRPr="00F66C68">
              <w:rPr>
                <w:color w:val="auto"/>
                <w:sz w:val="20"/>
                <w:szCs w:val="20"/>
              </w:rPr>
              <w:t xml:space="preserve">jusqu’à ce point de, ce degré de.    </w:t>
            </w:r>
            <w:r w:rsidR="0050400B" w:rsidRPr="00F66C68">
              <w:rPr>
                <w:rFonts w:eastAsia="Palatino Linotype"/>
                <w:b/>
                <w:bCs/>
                <w:color w:val="auto"/>
                <w:sz w:val="20"/>
                <w:szCs w:val="20"/>
              </w:rPr>
              <w:t xml:space="preserve">  </w:t>
            </w:r>
            <w:proofErr w:type="gramStart"/>
            <w:r w:rsidR="0050400B" w:rsidRPr="00F66C68">
              <w:rPr>
                <w:rFonts w:eastAsia="Palatino Linotype"/>
                <w:b/>
                <w:bCs/>
                <w:color w:val="auto"/>
                <w:sz w:val="20"/>
                <w:szCs w:val="20"/>
              </w:rPr>
              <w:t>Μιμνῄσκω</w:t>
            </w:r>
            <w:r w:rsidR="0050400B" w:rsidRPr="00F66C68">
              <w:rPr>
                <w:rFonts w:eastAsia="Palatino Linotype"/>
                <w:color w:val="auto"/>
                <w:sz w:val="20"/>
                <w:szCs w:val="20"/>
              </w:rPr>
              <w:t xml:space="preserve">  </w:t>
            </w:r>
            <w:r w:rsidR="0050400B" w:rsidRPr="00F66C68">
              <w:rPr>
                <w:rFonts w:eastAsia="Palatino Linotype"/>
                <w:b/>
                <w:bCs/>
                <w:color w:val="auto"/>
                <w:sz w:val="20"/>
                <w:szCs w:val="20"/>
              </w:rPr>
              <w:t>:</w:t>
            </w:r>
            <w:proofErr w:type="gramEnd"/>
            <w:r w:rsidR="0050400B" w:rsidRPr="00F66C68">
              <w:rPr>
                <w:rFonts w:eastAsia="Palatino Linotype"/>
                <w:b/>
                <w:bCs/>
                <w:color w:val="auto"/>
                <w:sz w:val="20"/>
                <w:szCs w:val="20"/>
              </w:rPr>
              <w:t xml:space="preserve"> </w:t>
            </w:r>
            <w:r w:rsidR="0050400B" w:rsidRPr="00F66C68">
              <w:rPr>
                <w:rFonts w:eastAsia="Palatino Linotype"/>
                <w:color w:val="auto"/>
                <w:sz w:val="20"/>
                <w:szCs w:val="20"/>
              </w:rPr>
              <w:t xml:space="preserve">faire souvenir, rappeler, </w:t>
            </w:r>
            <w:r w:rsidR="0050400B" w:rsidRPr="00F66C68">
              <w:rPr>
                <w:rFonts w:ascii="Arial" w:eastAsia="Palatino Linotype" w:hAnsi="Arial" w:cs="Arial"/>
                <w:color w:val="auto"/>
                <w:sz w:val="20"/>
                <w:szCs w:val="20"/>
              </w:rPr>
              <w:t>▬</w:t>
            </w:r>
            <w:r w:rsidR="0050400B" w:rsidRPr="00F66C68">
              <w:rPr>
                <w:rFonts w:eastAsia="Palatino Linotype"/>
                <w:color w:val="auto"/>
                <w:sz w:val="20"/>
                <w:szCs w:val="20"/>
              </w:rPr>
              <w:t xml:space="preserve"> </w:t>
            </w:r>
            <w:r w:rsidR="0050400B" w:rsidRPr="00F66C68">
              <w:rPr>
                <w:rFonts w:eastAsia="Palatino Linotype"/>
                <w:b/>
                <w:bCs/>
                <w:caps/>
                <w:color w:val="auto"/>
                <w:sz w:val="20"/>
                <w:szCs w:val="20"/>
              </w:rPr>
              <w:t>μ</w:t>
            </w:r>
            <w:r w:rsidR="0050400B" w:rsidRPr="00F66C68">
              <w:rPr>
                <w:rFonts w:eastAsia="Palatino Linotype"/>
                <w:b/>
                <w:bCs/>
                <w:color w:val="auto"/>
                <w:sz w:val="20"/>
                <w:szCs w:val="20"/>
              </w:rPr>
              <w:t>ιμνῄσκομαι, my  (</w:t>
            </w:r>
            <w:r w:rsidR="0050400B" w:rsidRPr="00F66C68">
              <w:rPr>
                <w:rFonts w:eastAsia="Palatino Linotype"/>
                <w:color w:val="auto"/>
                <w:sz w:val="20"/>
                <w:szCs w:val="20"/>
              </w:rPr>
              <w:t xml:space="preserve"> </w:t>
            </w:r>
            <w:r w:rsidR="0050400B" w:rsidRPr="00F66C68">
              <w:rPr>
                <w:rFonts w:eastAsia="Palatino Linotype"/>
                <w:b/>
                <w:bCs/>
                <w:color w:val="auto"/>
                <w:sz w:val="20"/>
                <w:szCs w:val="20"/>
              </w:rPr>
              <w:t>μέμνημαι</w:t>
            </w:r>
            <w:r w:rsidR="0050400B" w:rsidRPr="00F66C68">
              <w:rPr>
                <w:rFonts w:eastAsia="Palatino Linotype"/>
                <w:color w:val="auto"/>
                <w:sz w:val="20"/>
                <w:szCs w:val="20"/>
              </w:rPr>
              <w:t>, pft au sens de pst</w:t>
            </w:r>
            <w:r w:rsidR="0050400B" w:rsidRPr="00F66C68">
              <w:rPr>
                <w:rFonts w:eastAsia="Palatino Linotype"/>
                <w:b/>
                <w:bCs/>
                <w:color w:val="auto"/>
                <w:sz w:val="20"/>
                <w:szCs w:val="20"/>
              </w:rPr>
              <w:t xml:space="preserve"> )— : </w:t>
            </w:r>
            <w:r w:rsidR="0050400B" w:rsidRPr="00F66C68">
              <w:rPr>
                <w:rFonts w:eastAsia="Palatino Linotype"/>
                <w:color w:val="auto"/>
                <w:sz w:val="20"/>
                <w:szCs w:val="20"/>
              </w:rPr>
              <w:t xml:space="preserve">se souvenir de ou que ; faire mention de (avec gén.).     </w:t>
            </w:r>
            <w:r w:rsidR="0050400B" w:rsidRPr="00F66C68">
              <w:rPr>
                <w:b/>
                <w:caps/>
                <w:color w:val="auto"/>
                <w:sz w:val="20"/>
                <w:szCs w:val="20"/>
              </w:rPr>
              <w:t>μ</w:t>
            </w:r>
            <w:r w:rsidR="0050400B" w:rsidRPr="00F66C68">
              <w:rPr>
                <w:b/>
                <w:color w:val="auto"/>
                <w:sz w:val="20"/>
                <w:szCs w:val="20"/>
              </w:rPr>
              <w:t>όνον</w:t>
            </w:r>
            <w:r w:rsidR="0050400B" w:rsidRPr="00F66C68">
              <w:rPr>
                <w:color w:val="auto"/>
                <w:sz w:val="20"/>
                <w:szCs w:val="20"/>
              </w:rPr>
              <w:t xml:space="preserve"> : seulement. </w:t>
            </w:r>
            <w:r w:rsidR="0050400B" w:rsidRPr="00F66C68">
              <w:rPr>
                <w:rFonts w:eastAsia="Palatino Linotype"/>
                <w:color w:val="auto"/>
                <w:sz w:val="20"/>
                <w:szCs w:val="20"/>
              </w:rPr>
              <w:t xml:space="preserve">       </w:t>
            </w:r>
            <w:r w:rsidR="0050400B" w:rsidRPr="00F66C68">
              <w:rPr>
                <w:rFonts w:eastAsia="Palatino Linotype"/>
                <w:b/>
                <w:bCs/>
                <w:color w:val="auto"/>
                <w:sz w:val="20"/>
                <w:szCs w:val="20"/>
              </w:rPr>
              <w:t xml:space="preserve">Ἱστορία, ας (ἡ) : </w:t>
            </w:r>
            <w:r w:rsidR="0050400B" w:rsidRPr="00F66C68">
              <w:rPr>
                <w:rFonts w:eastAsia="Palatino Linotype"/>
                <w:color w:val="auto"/>
                <w:sz w:val="20"/>
                <w:szCs w:val="20"/>
              </w:rPr>
              <w:t xml:space="preserve">recherche, information ; récit ; histoire.   </w:t>
            </w:r>
          </w:p>
          <w:p w:rsidR="0050400B" w:rsidRPr="00F66C68" w:rsidRDefault="00944DD0" w:rsidP="0050400B">
            <w:pPr>
              <w:pStyle w:val="Corps"/>
              <w:tabs>
                <w:tab w:val="left" w:pos="426"/>
                <w:tab w:val="left" w:pos="1935"/>
                <w:tab w:val="left" w:pos="3226"/>
                <w:tab w:val="left" w:pos="3841"/>
                <w:tab w:val="left" w:pos="5419"/>
                <w:tab w:val="left" w:pos="7665"/>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color w:val="auto"/>
                <w:sz w:val="20"/>
                <w:szCs w:val="20"/>
              </w:rPr>
            </w:pPr>
            <w:r>
              <w:rPr>
                <w:sz w:val="20"/>
                <w:szCs w:val="20"/>
              </w:rPr>
              <w:tab/>
            </w:r>
            <w:r w:rsidR="0050400B" w:rsidRPr="00944DD0">
              <w:rPr>
                <w:b/>
                <w:sz w:val="20"/>
                <w:szCs w:val="20"/>
              </w:rPr>
              <w:t>6b)</w:t>
            </w:r>
            <w:r w:rsidR="0050400B" w:rsidRPr="009A6BE3">
              <w:rPr>
                <w:sz w:val="20"/>
                <w:szCs w:val="20"/>
              </w:rPr>
              <w:t xml:space="preserve"> </w:t>
            </w:r>
            <w:r w:rsidR="0050400B" w:rsidRPr="00F66C68">
              <w:rPr>
                <w:rFonts w:eastAsia="Palatino Linotype"/>
                <w:b/>
                <w:caps/>
                <w:color w:val="C00000"/>
                <w:sz w:val="20"/>
                <w:szCs w:val="20"/>
              </w:rPr>
              <w:t>c</w:t>
            </w:r>
            <w:r w:rsidR="0050400B" w:rsidRPr="00F66C68">
              <w:rPr>
                <w:rFonts w:eastAsia="Palatino Linotype"/>
                <w:b/>
                <w:color w:val="C00000"/>
                <w:sz w:val="20"/>
                <w:szCs w:val="20"/>
              </w:rPr>
              <w:t>itation</w:t>
            </w:r>
            <w:r w:rsidR="0050400B" w:rsidRPr="009A6BE3">
              <w:rPr>
                <w:rFonts w:eastAsia="Palatino Linotype"/>
                <w:sz w:val="20"/>
                <w:szCs w:val="20"/>
              </w:rPr>
              <w:t xml:space="preserve"> de l’Odyssée : voir la citation complète dans le tableau ci-dessous.  </w:t>
            </w:r>
            <w:r>
              <w:rPr>
                <w:rFonts w:eastAsia="Palatino Linotype"/>
                <w:sz w:val="20"/>
                <w:szCs w:val="20"/>
              </w:rPr>
              <w:t xml:space="preserve"> </w:t>
            </w:r>
            <w:r w:rsidR="0050400B" w:rsidRPr="009A6BE3">
              <w:rPr>
                <w:b/>
                <w:caps/>
                <w:sz w:val="20"/>
                <w:szCs w:val="20"/>
              </w:rPr>
              <w:t>ο</w:t>
            </w:r>
            <w:r w:rsidR="0050400B" w:rsidRPr="009A6BE3">
              <w:rPr>
                <w:b/>
                <w:sz w:val="20"/>
                <w:szCs w:val="20"/>
              </w:rPr>
              <w:t>ἷο</w:t>
            </w:r>
            <w:r w:rsidR="0050400B" w:rsidRPr="009A6BE3">
              <w:rPr>
                <w:b/>
                <w:sz w:val="20"/>
                <w:szCs w:val="20"/>
                <w:lang w:val="el-GR"/>
              </w:rPr>
              <w:t>ν</w:t>
            </w:r>
            <w:r w:rsidR="0050400B" w:rsidRPr="009A6BE3">
              <w:rPr>
                <w:b/>
                <w:sz w:val="20"/>
                <w:szCs w:val="20"/>
              </w:rPr>
              <w:t xml:space="preserve"> </w:t>
            </w:r>
            <w:r w:rsidR="0050400B" w:rsidRPr="009A6BE3">
              <w:rPr>
                <w:sz w:val="20"/>
                <w:szCs w:val="20"/>
              </w:rPr>
              <w:t xml:space="preserve">introduit une interrogative indirecte, dépendant de </w:t>
            </w:r>
            <w:r w:rsidR="0050400B" w:rsidRPr="009A6BE3">
              <w:rPr>
                <w:b/>
                <w:sz w:val="20"/>
                <w:szCs w:val="20"/>
              </w:rPr>
              <w:t xml:space="preserve"> ἀλλ´ &lt;μέμνηται</w:t>
            </w:r>
            <w:r w:rsidR="0050400B" w:rsidRPr="00F66C68">
              <w:rPr>
                <w:b/>
                <w:color w:val="auto"/>
                <w:sz w:val="20"/>
                <w:szCs w:val="20"/>
              </w:rPr>
              <w:t>&gt;</w:t>
            </w:r>
            <w:r w:rsidR="00F66C68" w:rsidRPr="00F66C68">
              <w:rPr>
                <w:b/>
                <w:color w:val="auto"/>
                <w:sz w:val="20"/>
                <w:szCs w:val="20"/>
              </w:rPr>
              <w:t xml:space="preserve">…  </w:t>
            </w:r>
            <w:r w:rsidR="0050400B" w:rsidRPr="00F66C68">
              <w:rPr>
                <w:b/>
                <w:color w:val="auto"/>
                <w:sz w:val="20"/>
                <w:szCs w:val="20"/>
              </w:rPr>
              <w:t xml:space="preserve">   </w:t>
            </w:r>
            <w:r w:rsidR="0050400B" w:rsidRPr="00F66C68">
              <w:rPr>
                <w:rFonts w:eastAsia="Palatino Linotype"/>
                <w:b/>
                <w:bCs/>
                <w:caps/>
                <w:color w:val="auto"/>
                <w:sz w:val="20"/>
                <w:szCs w:val="20"/>
              </w:rPr>
              <w:t>Κ</w:t>
            </w:r>
            <w:r w:rsidR="0050400B" w:rsidRPr="00F66C68">
              <w:rPr>
                <w:rFonts w:eastAsia="Palatino Linotype"/>
                <w:b/>
                <w:bCs/>
                <w:color w:val="auto"/>
                <w:sz w:val="20"/>
                <w:szCs w:val="20"/>
              </w:rPr>
              <w:t>ατεναίρω—</w:t>
            </w:r>
            <w:proofErr w:type="gramStart"/>
            <w:r w:rsidR="0050400B" w:rsidRPr="00F66C68">
              <w:rPr>
                <w:rFonts w:eastAsia="Palatino Linotype"/>
                <w:b/>
                <w:bCs/>
                <w:color w:val="auto"/>
                <w:sz w:val="20"/>
                <w:szCs w:val="20"/>
              </w:rPr>
              <w:t xml:space="preserve">:  </w:t>
            </w:r>
            <w:r w:rsidR="0050400B" w:rsidRPr="00F66C68">
              <w:rPr>
                <w:rFonts w:eastAsia="Palatino Linotype"/>
                <w:color w:val="auto"/>
                <w:sz w:val="20"/>
                <w:szCs w:val="20"/>
              </w:rPr>
              <w:t>tuer</w:t>
            </w:r>
            <w:proofErr w:type="gramEnd"/>
            <w:r w:rsidR="0050400B" w:rsidRPr="00F66C68">
              <w:rPr>
                <w:rFonts w:eastAsia="Palatino Linotype"/>
                <w:color w:val="auto"/>
                <w:sz w:val="20"/>
                <w:szCs w:val="20"/>
              </w:rPr>
              <w:t> ;</w:t>
            </w:r>
            <w:r w:rsidR="0050400B" w:rsidRPr="00F66C68">
              <w:rPr>
                <w:rFonts w:eastAsia="Palatino Linotype"/>
                <w:b/>
                <w:bCs/>
                <w:color w:val="auto"/>
                <w:sz w:val="20"/>
                <w:szCs w:val="20"/>
              </w:rPr>
              <w:t xml:space="preserve"> </w:t>
            </w:r>
            <w:r w:rsidR="0050400B" w:rsidRPr="00F66C68">
              <w:rPr>
                <w:rFonts w:ascii="Arial" w:eastAsia="Palatino Linotype" w:hAnsi="Arial" w:cs="Arial"/>
                <w:color w:val="auto"/>
                <w:sz w:val="20"/>
                <w:szCs w:val="20"/>
              </w:rPr>
              <w:t>▬</w:t>
            </w:r>
            <w:r w:rsidR="0050400B" w:rsidRPr="00F66C68">
              <w:rPr>
                <w:rFonts w:eastAsia="Palatino Linotype"/>
                <w:b/>
                <w:bCs/>
                <w:color w:val="auto"/>
                <w:sz w:val="20"/>
                <w:szCs w:val="20"/>
              </w:rPr>
              <w:t xml:space="preserve"> My  (</w:t>
            </w:r>
            <w:r w:rsidR="0050400B" w:rsidRPr="00F66C68">
              <w:rPr>
                <w:rFonts w:eastAsia="Palatino Linotype"/>
                <w:i/>
                <w:iCs/>
                <w:color w:val="auto"/>
                <w:sz w:val="20"/>
                <w:szCs w:val="20"/>
              </w:rPr>
              <w:t>aor-1</w:t>
            </w:r>
            <w:r w:rsidR="0050400B" w:rsidRPr="00F66C68">
              <w:rPr>
                <w:rFonts w:eastAsia="Palatino Linotype"/>
                <w:b/>
                <w:bCs/>
                <w:color w:val="auto"/>
                <w:sz w:val="20"/>
                <w:szCs w:val="20"/>
              </w:rPr>
              <w:t xml:space="preserve"> :  κατενηράμην) : </w:t>
            </w:r>
            <w:r w:rsidR="0050400B" w:rsidRPr="00F66C68">
              <w:rPr>
                <w:rFonts w:eastAsia="Palatino Linotype"/>
                <w:color w:val="auto"/>
                <w:sz w:val="20"/>
                <w:szCs w:val="20"/>
              </w:rPr>
              <w:t>tuer (</w:t>
            </w:r>
            <w:r w:rsidR="0050400B" w:rsidRPr="00F66C68">
              <w:rPr>
                <w:rFonts w:eastAsia="Palatino Linotype"/>
                <w:smallCaps/>
                <w:color w:val="auto"/>
                <w:sz w:val="20"/>
                <w:szCs w:val="20"/>
              </w:rPr>
              <w:t>Hom.</w:t>
            </w:r>
            <w:r w:rsidR="0050400B" w:rsidRPr="00F66C68">
              <w:rPr>
                <w:rFonts w:eastAsia="Palatino Linotype"/>
                <w:color w:val="auto"/>
                <w:sz w:val="20"/>
                <w:szCs w:val="20"/>
              </w:rPr>
              <w:t xml:space="preserve">).      </w:t>
            </w:r>
            <w:r w:rsidR="0050400B" w:rsidRPr="00F66C68">
              <w:rPr>
                <w:rFonts w:eastAsia="Palatino Linotype"/>
                <w:b/>
                <w:bCs/>
                <w:color w:val="auto"/>
                <w:sz w:val="20"/>
                <w:szCs w:val="20"/>
              </w:rPr>
              <w:t xml:space="preserve">Ἥρω, </w:t>
            </w:r>
            <w:r w:rsidR="0050400B" w:rsidRPr="00F66C68">
              <w:rPr>
                <w:rFonts w:eastAsia="Palatino Linotype"/>
                <w:i/>
                <w:color w:val="auto"/>
                <w:sz w:val="20"/>
                <w:szCs w:val="20"/>
              </w:rPr>
              <w:t>acc. de</w:t>
            </w:r>
            <w:r w:rsidR="0050400B" w:rsidRPr="00F66C68">
              <w:rPr>
                <w:rFonts w:eastAsia="Palatino Linotype"/>
                <w:color w:val="auto"/>
                <w:sz w:val="20"/>
                <w:szCs w:val="20"/>
              </w:rPr>
              <w:t xml:space="preserve">  </w:t>
            </w:r>
            <w:r w:rsidR="0050400B" w:rsidRPr="00F66C68">
              <w:rPr>
                <w:rFonts w:eastAsia="Palatino Linotype"/>
                <w:b/>
                <w:bCs/>
                <w:color w:val="auto"/>
                <w:sz w:val="20"/>
                <w:szCs w:val="20"/>
              </w:rPr>
              <w:t>Ἥρως, ωος (ὁ) </w:t>
            </w:r>
            <w:proofErr w:type="gramStart"/>
            <w:r w:rsidR="0050400B" w:rsidRPr="00F66C68">
              <w:rPr>
                <w:rFonts w:eastAsia="Palatino Linotype"/>
                <w:b/>
                <w:bCs/>
                <w:color w:val="auto"/>
                <w:sz w:val="20"/>
                <w:szCs w:val="20"/>
              </w:rPr>
              <w:t>:</w:t>
            </w:r>
            <w:r w:rsidR="0050400B" w:rsidRPr="00F66C68">
              <w:rPr>
                <w:rFonts w:eastAsia="Palatino Linotype"/>
                <w:color w:val="auto"/>
                <w:sz w:val="20"/>
                <w:szCs w:val="20"/>
              </w:rPr>
              <w:t xml:space="preserve">  [</w:t>
            </w:r>
            <w:proofErr w:type="gramEnd"/>
            <w:r w:rsidR="0050400B" w:rsidRPr="00F66C68">
              <w:rPr>
                <w:rFonts w:eastAsia="Palatino Linotype"/>
                <w:color w:val="auto"/>
                <w:sz w:val="20"/>
                <w:szCs w:val="20"/>
              </w:rPr>
              <w:t xml:space="preserve">…] héros.     </w:t>
            </w:r>
            <w:r w:rsidR="0050400B" w:rsidRPr="00F66C68">
              <w:rPr>
                <w:rFonts w:eastAsia="Palatino Linotype"/>
                <w:b/>
                <w:bCs/>
                <w:color w:val="auto"/>
                <w:sz w:val="20"/>
                <w:szCs w:val="20"/>
              </w:rPr>
              <w:t xml:space="preserve">Εἵνεκα  = ἕνεκα, </w:t>
            </w:r>
            <w:r w:rsidR="0050400B" w:rsidRPr="00F66C68">
              <w:rPr>
                <w:rFonts w:eastAsia="Palatino Linotype"/>
                <w:i/>
                <w:iCs/>
                <w:color w:val="auto"/>
                <w:sz w:val="20"/>
                <w:szCs w:val="20"/>
              </w:rPr>
              <w:t>Prép</w:t>
            </w:r>
            <w:r w:rsidR="0050400B" w:rsidRPr="00F66C68">
              <w:rPr>
                <w:rFonts w:eastAsia="Palatino Linotype"/>
                <w:color w:val="auto"/>
                <w:sz w:val="20"/>
                <w:szCs w:val="20"/>
              </w:rPr>
              <w:t xml:space="preserve">. (+ gén.) : à cause de, pour l'amour de.   </w:t>
            </w:r>
            <w:r w:rsidR="00F66C68">
              <w:rPr>
                <w:rFonts w:eastAsia="Palatino Linotype"/>
                <w:color w:val="auto"/>
                <w:sz w:val="20"/>
                <w:szCs w:val="20"/>
              </w:rPr>
              <w:t xml:space="preserve"> </w:t>
            </w:r>
            <w:r w:rsidR="0050400B" w:rsidRPr="00F66C68">
              <w:rPr>
                <w:b/>
                <w:color w:val="auto"/>
                <w:sz w:val="20"/>
                <w:szCs w:val="20"/>
                <w:lang w:val="el-GR"/>
              </w:rPr>
              <w:t>Τηλεφίδης</w:t>
            </w:r>
            <w:r w:rsidR="0050400B" w:rsidRPr="00F66C68">
              <w:rPr>
                <w:b/>
                <w:color w:val="auto"/>
                <w:sz w:val="20"/>
                <w:szCs w:val="20"/>
              </w:rPr>
              <w:t xml:space="preserve">, </w:t>
            </w:r>
            <w:r w:rsidR="0050400B" w:rsidRPr="00F66C68">
              <w:rPr>
                <w:b/>
                <w:color w:val="auto"/>
                <w:sz w:val="20"/>
                <w:szCs w:val="20"/>
                <w:lang w:val="el-GR"/>
              </w:rPr>
              <w:t>ου</w:t>
            </w:r>
            <w:r w:rsidR="0050400B" w:rsidRPr="00F66C68">
              <w:rPr>
                <w:b/>
                <w:color w:val="auto"/>
                <w:sz w:val="20"/>
                <w:szCs w:val="20"/>
              </w:rPr>
              <w:t xml:space="preserve">  (</w:t>
            </w:r>
            <w:r w:rsidR="0050400B" w:rsidRPr="00F66C68">
              <w:rPr>
                <w:b/>
                <w:color w:val="auto"/>
                <w:sz w:val="20"/>
                <w:szCs w:val="20"/>
                <w:lang w:val="el-GR"/>
              </w:rPr>
              <w:t>ὁ</w:t>
            </w:r>
            <w:r w:rsidR="0050400B" w:rsidRPr="00F66C68">
              <w:rPr>
                <w:b/>
                <w:color w:val="auto"/>
                <w:sz w:val="20"/>
                <w:szCs w:val="20"/>
              </w:rPr>
              <w:t>) :</w:t>
            </w:r>
            <w:r w:rsidR="0050400B" w:rsidRPr="00F66C68">
              <w:rPr>
                <w:color w:val="auto"/>
                <w:sz w:val="20"/>
                <w:szCs w:val="20"/>
              </w:rPr>
              <w:t xml:space="preserve"> le fils de Téléphos.  </w:t>
            </w:r>
            <w:r w:rsidR="00F66C68">
              <w:rPr>
                <w:color w:val="auto"/>
                <w:sz w:val="20"/>
                <w:szCs w:val="20"/>
              </w:rPr>
              <w:t xml:space="preserve">  </w:t>
            </w:r>
            <w:r w:rsidR="0050400B" w:rsidRPr="00F66C68">
              <w:rPr>
                <w:b/>
                <w:caps/>
                <w:color w:val="auto"/>
                <w:sz w:val="20"/>
                <w:szCs w:val="20"/>
              </w:rPr>
              <w:t>χ</w:t>
            </w:r>
            <w:r w:rsidR="0050400B" w:rsidRPr="00F66C68">
              <w:rPr>
                <w:b/>
                <w:color w:val="auto"/>
                <w:sz w:val="20"/>
                <w:szCs w:val="20"/>
              </w:rPr>
              <w:t>αλκός, οῦ (ὁ) :</w:t>
            </w:r>
            <w:r w:rsidR="0050400B" w:rsidRPr="00F66C68">
              <w:rPr>
                <w:color w:val="auto"/>
                <w:sz w:val="20"/>
                <w:szCs w:val="20"/>
              </w:rPr>
              <w:t xml:space="preserve"> bronze ; arme de bronze.  </w:t>
            </w:r>
            <w:r w:rsidR="00F66C68">
              <w:rPr>
                <w:color w:val="auto"/>
                <w:sz w:val="20"/>
                <w:szCs w:val="20"/>
              </w:rPr>
              <w:t xml:space="preserve"> </w:t>
            </w:r>
            <w:r w:rsidR="0050400B" w:rsidRPr="00F66C68">
              <w:rPr>
                <w:color w:val="auto"/>
                <w:sz w:val="20"/>
                <w:szCs w:val="20"/>
              </w:rPr>
              <w:t xml:space="preserve"> </w:t>
            </w:r>
            <w:r w:rsidR="0050400B" w:rsidRPr="00F66C68">
              <w:rPr>
                <w:b/>
                <w:color w:val="auto"/>
                <w:sz w:val="20"/>
                <w:szCs w:val="20"/>
              </w:rPr>
              <w:t>Εὐρύπυλος</w:t>
            </w:r>
            <w:r w:rsidR="0050400B" w:rsidRPr="00F66C68">
              <w:rPr>
                <w:b/>
                <w:color w:val="auto"/>
                <w:sz w:val="20"/>
                <w:szCs w:val="20"/>
                <w:lang w:val="en"/>
              </w:rPr>
              <w:t xml:space="preserve">, </w:t>
            </w:r>
            <w:r w:rsidR="0050400B" w:rsidRPr="00F66C68">
              <w:rPr>
                <w:b/>
                <w:color w:val="auto"/>
                <w:sz w:val="20"/>
                <w:szCs w:val="20"/>
              </w:rPr>
              <w:t>ου</w:t>
            </w:r>
            <w:r w:rsidR="0050400B" w:rsidRPr="00F66C68">
              <w:rPr>
                <w:b/>
                <w:color w:val="auto"/>
                <w:sz w:val="20"/>
                <w:szCs w:val="20"/>
                <w:lang w:val="en"/>
              </w:rPr>
              <w:t> :</w:t>
            </w:r>
            <w:r w:rsidR="0050400B" w:rsidRPr="00F66C68">
              <w:rPr>
                <w:color w:val="auto"/>
                <w:sz w:val="20"/>
                <w:szCs w:val="20"/>
                <w:lang w:val="en"/>
              </w:rPr>
              <w:t xml:space="preserve"> Eurypyle.</w:t>
            </w:r>
            <w:r w:rsidR="00F66C68">
              <w:rPr>
                <w:color w:val="auto"/>
                <w:sz w:val="20"/>
                <w:szCs w:val="20"/>
                <w:lang w:val="en"/>
              </w:rPr>
              <w:t xml:space="preserve"> </w:t>
            </w:r>
            <w:r w:rsidR="0050400B" w:rsidRPr="00F66C68">
              <w:rPr>
                <w:color w:val="auto"/>
                <w:sz w:val="20"/>
                <w:szCs w:val="20"/>
                <w:lang w:val="en"/>
              </w:rPr>
              <w:t xml:space="preserve"> </w:t>
            </w:r>
            <w:r w:rsidR="0050400B" w:rsidRPr="00F66C68">
              <w:rPr>
                <w:b/>
                <w:color w:val="auto"/>
                <w:sz w:val="20"/>
                <w:szCs w:val="20"/>
                <w:lang w:val="el-GR"/>
              </w:rPr>
              <w:t>Ἑ</w:t>
            </w:r>
            <w:r w:rsidR="0050400B" w:rsidRPr="00F66C68">
              <w:rPr>
                <w:b/>
                <w:color w:val="auto"/>
                <w:sz w:val="20"/>
                <w:szCs w:val="20"/>
              </w:rPr>
              <w:t>ταῖρος</w:t>
            </w:r>
            <w:r w:rsidR="0050400B" w:rsidRPr="00F66C68">
              <w:rPr>
                <w:b/>
                <w:color w:val="auto"/>
                <w:sz w:val="20"/>
                <w:szCs w:val="20"/>
                <w:lang w:val="en"/>
              </w:rPr>
              <w:t xml:space="preserve">, </w:t>
            </w:r>
            <w:r w:rsidR="0050400B" w:rsidRPr="00F66C68">
              <w:rPr>
                <w:b/>
                <w:color w:val="auto"/>
                <w:sz w:val="20"/>
                <w:szCs w:val="20"/>
              </w:rPr>
              <w:t>ου</w:t>
            </w:r>
            <w:r w:rsidR="0050400B" w:rsidRPr="00F66C68">
              <w:rPr>
                <w:b/>
                <w:color w:val="auto"/>
                <w:sz w:val="20"/>
                <w:szCs w:val="20"/>
                <w:lang w:val="en"/>
              </w:rPr>
              <w:t xml:space="preserve"> (</w:t>
            </w:r>
            <w:r w:rsidR="0050400B" w:rsidRPr="00F66C68">
              <w:rPr>
                <w:b/>
                <w:color w:val="auto"/>
                <w:sz w:val="20"/>
                <w:szCs w:val="20"/>
              </w:rPr>
              <w:t>ὁ</w:t>
            </w:r>
            <w:r w:rsidR="0050400B" w:rsidRPr="00F66C68">
              <w:rPr>
                <w:b/>
                <w:color w:val="auto"/>
                <w:sz w:val="20"/>
                <w:szCs w:val="20"/>
                <w:lang w:val="en"/>
              </w:rPr>
              <w:t>)</w:t>
            </w:r>
            <w:r w:rsidR="0050400B" w:rsidRPr="00F66C68">
              <w:rPr>
                <w:color w:val="auto"/>
                <w:sz w:val="20"/>
                <w:szCs w:val="20"/>
                <w:lang w:val="en"/>
              </w:rPr>
              <w:t xml:space="preserve"> </w:t>
            </w:r>
            <w:r w:rsidR="0050400B" w:rsidRPr="00F66C68">
              <w:rPr>
                <w:b/>
                <w:color w:val="auto"/>
                <w:sz w:val="20"/>
                <w:szCs w:val="20"/>
                <w:lang w:val="en"/>
              </w:rPr>
              <w:t xml:space="preserve">: </w:t>
            </w:r>
            <w:r w:rsidR="0050400B" w:rsidRPr="00F66C68">
              <w:rPr>
                <w:color w:val="auto"/>
                <w:sz w:val="20"/>
                <w:szCs w:val="20"/>
                <w:lang w:val="en"/>
              </w:rPr>
              <w:t xml:space="preserve">compagnon.  </w:t>
            </w:r>
          </w:p>
          <w:p w:rsidR="0050400B" w:rsidRPr="009A6BE3" w:rsidRDefault="0050400B" w:rsidP="0050400B">
            <w:pPr>
              <w:pStyle w:val="Corps"/>
              <w:tabs>
                <w:tab w:val="left" w:pos="426"/>
                <w:tab w:val="left" w:pos="1935"/>
                <w:tab w:val="left" w:pos="3226"/>
                <w:tab w:val="left" w:pos="3841"/>
                <w:tab w:val="left" w:pos="5419"/>
                <w:tab w:val="left" w:pos="7665"/>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p>
          <w:p w:rsidR="0032030F" w:rsidRPr="009A6BE3" w:rsidRDefault="00F66C68" w:rsidP="00BE29EE">
            <w:pPr>
              <w:pStyle w:val="Corps"/>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0"/>
                <w:szCs w:val="20"/>
              </w:rPr>
            </w:pPr>
            <w:r>
              <w:rPr>
                <w:b/>
                <w:sz w:val="20"/>
                <w:szCs w:val="20"/>
                <w:lang w:val="en"/>
              </w:rPr>
              <w:tab/>
            </w:r>
            <w:r w:rsidR="0050400B" w:rsidRPr="009A6BE3">
              <w:rPr>
                <w:b/>
                <w:sz w:val="20"/>
                <w:szCs w:val="20"/>
                <w:lang w:val="en"/>
              </w:rPr>
              <w:t xml:space="preserve">6c) </w:t>
            </w:r>
            <w:r w:rsidR="0050400B" w:rsidRPr="00F66C68">
              <w:rPr>
                <w:b/>
                <w:caps/>
                <w:color w:val="C00000"/>
                <w:sz w:val="20"/>
                <w:szCs w:val="20"/>
                <w:lang w:val="el-GR"/>
              </w:rPr>
              <w:t>τ</w:t>
            </w:r>
            <w:r w:rsidR="0050400B" w:rsidRPr="00F66C68">
              <w:rPr>
                <w:b/>
                <w:color w:val="C00000"/>
                <w:sz w:val="20"/>
                <w:szCs w:val="20"/>
                <w:lang w:val="el-GR"/>
              </w:rPr>
              <w:t>ιθεὶς</w:t>
            </w:r>
            <w:r w:rsidR="0050400B" w:rsidRPr="009A6BE3">
              <w:rPr>
                <w:sz w:val="20"/>
                <w:szCs w:val="20"/>
              </w:rPr>
              <w:t xml:space="preserve">, </w:t>
            </w:r>
            <w:r w:rsidR="0050400B" w:rsidRPr="00F66C68">
              <w:rPr>
                <w:i/>
                <w:sz w:val="20"/>
                <w:szCs w:val="20"/>
              </w:rPr>
              <w:t>part. aor. act. de</w:t>
            </w:r>
            <w:r w:rsidR="0050400B" w:rsidRPr="009A6BE3">
              <w:rPr>
                <w:sz w:val="20"/>
                <w:szCs w:val="20"/>
              </w:rPr>
              <w:t xml:space="preserve"> </w:t>
            </w:r>
            <w:r w:rsidR="0050400B" w:rsidRPr="009A6BE3">
              <w:rPr>
                <w:b/>
                <w:sz w:val="20"/>
                <w:szCs w:val="20"/>
                <w:lang w:val="el-GR"/>
              </w:rPr>
              <w:t>τίθημι</w:t>
            </w:r>
            <w:r w:rsidR="0050400B" w:rsidRPr="009A6BE3">
              <w:rPr>
                <w:sz w:val="20"/>
                <w:szCs w:val="20"/>
              </w:rPr>
              <w:t xml:space="preserve"> : poser, placer, établir ; apposé à  « ὁ ποιητὴς ».    </w:t>
            </w:r>
            <w:r w:rsidR="0050400B" w:rsidRPr="009A6BE3">
              <w:rPr>
                <w:b/>
                <w:caps/>
                <w:sz w:val="20"/>
                <w:szCs w:val="20"/>
                <w:lang w:val="el-GR"/>
              </w:rPr>
              <w:t>μ</w:t>
            </w:r>
            <w:r w:rsidR="0050400B" w:rsidRPr="009A6BE3">
              <w:rPr>
                <w:b/>
                <w:sz w:val="20"/>
                <w:szCs w:val="20"/>
                <w:lang w:val="el-GR"/>
              </w:rPr>
              <w:t>ᾶλλον</w:t>
            </w:r>
            <w:r w:rsidR="0050400B" w:rsidRPr="009A6BE3">
              <w:rPr>
                <w:b/>
                <w:sz w:val="20"/>
                <w:szCs w:val="20"/>
              </w:rPr>
              <w:t>…</w:t>
            </w:r>
            <w:r w:rsidR="0050400B" w:rsidRPr="009A6BE3">
              <w:rPr>
                <w:b/>
                <w:sz w:val="20"/>
                <w:szCs w:val="20"/>
                <w:lang w:val="en"/>
              </w:rPr>
              <w:t xml:space="preserve"> </w:t>
            </w:r>
            <w:r w:rsidR="0050400B" w:rsidRPr="009A6BE3">
              <w:rPr>
                <w:b/>
                <w:sz w:val="20"/>
                <w:szCs w:val="20"/>
                <w:lang w:val="el-GR"/>
              </w:rPr>
              <w:t>ἢ</w:t>
            </w:r>
            <w:r w:rsidR="0050400B" w:rsidRPr="009A6BE3">
              <w:rPr>
                <w:b/>
                <w:sz w:val="20"/>
                <w:szCs w:val="20"/>
              </w:rPr>
              <w:t> :</w:t>
            </w:r>
            <w:r w:rsidR="0050400B" w:rsidRPr="009A6BE3">
              <w:rPr>
                <w:sz w:val="20"/>
                <w:szCs w:val="20"/>
              </w:rPr>
              <w:t xml:space="preserve"> plutôt que, </w:t>
            </w:r>
            <w:r w:rsidR="00BE29EE">
              <w:rPr>
                <w:sz w:val="20"/>
                <w:szCs w:val="20"/>
              </w:rPr>
              <w:t xml:space="preserve">plus </w:t>
            </w:r>
            <w:r w:rsidR="0050400B" w:rsidRPr="009A6BE3">
              <w:rPr>
                <w:sz w:val="20"/>
                <w:szCs w:val="20"/>
              </w:rPr>
              <w:t xml:space="preserve">que.     </w:t>
            </w:r>
            <w:r w:rsidR="0050400B" w:rsidRPr="009A6BE3">
              <w:rPr>
                <w:b/>
                <w:sz w:val="20"/>
                <w:szCs w:val="20"/>
              </w:rPr>
              <w:t>Αἴνιγμα, ατος  (τό)</w:t>
            </w:r>
            <w:r w:rsidR="0050400B" w:rsidRPr="009A6BE3">
              <w:rPr>
                <w:sz w:val="20"/>
                <w:szCs w:val="20"/>
              </w:rPr>
              <w:t xml:space="preserve"> : parole obscure ou équivoque, énigme. </w:t>
            </w:r>
            <w:r w:rsidR="00BE29EE">
              <w:rPr>
                <w:sz w:val="20"/>
                <w:szCs w:val="20"/>
              </w:rPr>
              <w:t xml:space="preserve">   </w:t>
            </w:r>
            <w:r w:rsidR="0050400B" w:rsidRPr="009A6BE3">
              <w:rPr>
                <w:b/>
                <w:sz w:val="20"/>
                <w:szCs w:val="20"/>
              </w:rPr>
              <w:t>Σαφής, ής, ές :</w:t>
            </w:r>
            <w:r w:rsidR="0050400B" w:rsidRPr="009A6BE3">
              <w:rPr>
                <w:sz w:val="20"/>
                <w:szCs w:val="20"/>
              </w:rPr>
              <w:t xml:space="preserve"> clair, manifeste ; véritable, sûr, certain, inspirant </w:t>
            </w:r>
            <w:r w:rsidR="0050400B" w:rsidRPr="009A6BE3">
              <w:rPr>
                <w:sz w:val="20"/>
                <w:szCs w:val="20"/>
              </w:rPr>
              <w:lastRenderedPageBreak/>
              <w:t xml:space="preserve">confiance.  </w:t>
            </w:r>
          </w:p>
        </w:tc>
        <w:tc>
          <w:tcPr>
            <w:tcW w:w="2412" w:type="dxa"/>
            <w:shd w:val="clear" w:color="auto" w:fill="auto"/>
            <w:tcMar>
              <w:top w:w="80" w:type="dxa"/>
              <w:left w:w="80" w:type="dxa"/>
              <w:bottom w:w="80" w:type="dxa"/>
              <w:right w:w="80" w:type="dxa"/>
            </w:tcMar>
          </w:tcPr>
          <w:p w:rsidR="0032030F" w:rsidRPr="00BD5E73" w:rsidRDefault="00B20D40">
            <w:pPr>
              <w:pStyle w:val="Corps"/>
              <w:rPr>
                <w:sz w:val="21"/>
                <w:szCs w:val="21"/>
              </w:rPr>
            </w:pPr>
            <w:r w:rsidRPr="00BD5E73">
              <w:rPr>
                <w:sz w:val="21"/>
                <w:szCs w:val="21"/>
              </w:rPr>
              <w:lastRenderedPageBreak/>
              <w:t>Quant au témoignage d'Homère sur cette même tradition, il se réduit au peu que voici : «Tel était le fils de Télèphe, le héros Eurypyle ; et quand le fer {de Néoptolème} trancha le fil de ses jours, les Cétéens, ses compagnons, tombèrent en foule autour de lui, victimes eux aussi de la tentation d'une femme» (Od. XI, 519), sans compter qu'en s'exprimant comme il fait le poète nous pose une énigme plutôt qu'il ne nous instruit de rien de positif.</w:t>
            </w:r>
          </w:p>
        </w:tc>
      </w:tr>
      <w:tr w:rsidR="0032030F" w:rsidRPr="00BD5E73" w:rsidTr="00F4754A">
        <w:trPr>
          <w:trHeight w:val="2237"/>
        </w:trPr>
        <w:tc>
          <w:tcPr>
            <w:tcW w:w="2524" w:type="dxa"/>
            <w:shd w:val="clear" w:color="auto" w:fill="auto"/>
            <w:tcMar>
              <w:top w:w="80" w:type="dxa"/>
              <w:left w:w="80" w:type="dxa"/>
              <w:bottom w:w="80" w:type="dxa"/>
              <w:right w:w="80" w:type="dxa"/>
            </w:tcMar>
          </w:tcPr>
          <w:p w:rsidR="0032030F" w:rsidRPr="00DD3B25" w:rsidRDefault="00B20D40" w:rsidP="00DD3B25">
            <w:pPr>
              <w:pStyle w:val="Corps"/>
              <w:spacing w:line="276" w:lineRule="auto"/>
              <w:rPr>
                <w:lang w:val="en-US"/>
              </w:rPr>
            </w:pPr>
            <w:r w:rsidRPr="0050400B">
              <w:rPr>
                <w:caps/>
                <w:sz w:val="24"/>
                <w:szCs w:val="24"/>
                <w:lang w:val="en-US"/>
              </w:rPr>
              <w:lastRenderedPageBreak/>
              <w:t xml:space="preserve">7) </w:t>
            </w:r>
            <w:r w:rsidRPr="00BD5E73">
              <w:rPr>
                <w:caps/>
                <w:sz w:val="24"/>
                <w:szCs w:val="24"/>
              </w:rPr>
              <w:t>ο</w:t>
            </w:r>
            <w:r w:rsidRPr="00BD5E73">
              <w:rPr>
                <w:sz w:val="24"/>
                <w:szCs w:val="24"/>
              </w:rPr>
              <w:t>ὔτε</w:t>
            </w:r>
            <w:r w:rsidRPr="0050400B">
              <w:rPr>
                <w:sz w:val="24"/>
                <w:szCs w:val="24"/>
                <w:lang w:val="en-US"/>
              </w:rPr>
              <w:t xml:space="preserve"> </w:t>
            </w:r>
            <w:r w:rsidRPr="00BD5E73">
              <w:rPr>
                <w:sz w:val="24"/>
                <w:szCs w:val="24"/>
              </w:rPr>
              <w:t>γὰρ</w:t>
            </w:r>
            <w:r w:rsidRPr="0050400B">
              <w:rPr>
                <w:sz w:val="24"/>
                <w:szCs w:val="24"/>
                <w:lang w:val="en-US"/>
              </w:rPr>
              <w:t xml:space="preserve"> </w:t>
            </w:r>
            <w:r w:rsidRPr="00BD5E73">
              <w:rPr>
                <w:sz w:val="24"/>
                <w:szCs w:val="24"/>
              </w:rPr>
              <w:t>τοὺς</w:t>
            </w:r>
            <w:r w:rsidRPr="0050400B">
              <w:rPr>
                <w:sz w:val="24"/>
                <w:szCs w:val="24"/>
                <w:lang w:val="en-US"/>
              </w:rPr>
              <w:t xml:space="preserve"> </w:t>
            </w:r>
            <w:r w:rsidRPr="00BD5E73">
              <w:rPr>
                <w:sz w:val="24"/>
                <w:szCs w:val="24"/>
              </w:rPr>
              <w:t>Κητείους</w:t>
            </w:r>
            <w:r w:rsidRPr="0050400B">
              <w:rPr>
                <w:sz w:val="24"/>
                <w:szCs w:val="24"/>
                <w:lang w:val="en-US"/>
              </w:rPr>
              <w:t xml:space="preserve"> </w:t>
            </w:r>
            <w:r w:rsidRPr="00BD5E73">
              <w:rPr>
                <w:sz w:val="24"/>
                <w:szCs w:val="24"/>
              </w:rPr>
              <w:t>ἴσμεν</w:t>
            </w:r>
            <w:r w:rsidRPr="0050400B">
              <w:rPr>
                <w:sz w:val="24"/>
                <w:szCs w:val="24"/>
                <w:lang w:val="en-US"/>
              </w:rPr>
              <w:t xml:space="preserve"> </w:t>
            </w:r>
            <w:r w:rsidRPr="00BD5E73">
              <w:rPr>
                <w:sz w:val="24"/>
                <w:szCs w:val="24"/>
              </w:rPr>
              <w:t>οὕστινας</w:t>
            </w:r>
            <w:r w:rsidRPr="0050400B">
              <w:rPr>
                <w:sz w:val="24"/>
                <w:szCs w:val="24"/>
                <w:lang w:val="en-US"/>
              </w:rPr>
              <w:t xml:space="preserve"> </w:t>
            </w:r>
            <w:r w:rsidRPr="00BD5E73">
              <w:rPr>
                <w:sz w:val="24"/>
                <w:szCs w:val="24"/>
              </w:rPr>
              <w:t>δέξασθαι</w:t>
            </w:r>
            <w:r w:rsidRPr="0050400B">
              <w:rPr>
                <w:sz w:val="24"/>
                <w:szCs w:val="24"/>
                <w:lang w:val="en-US"/>
              </w:rPr>
              <w:t xml:space="preserve"> </w:t>
            </w:r>
            <w:r w:rsidRPr="00BD5E73">
              <w:rPr>
                <w:sz w:val="24"/>
                <w:szCs w:val="24"/>
              </w:rPr>
              <w:t>δεῖ</w:t>
            </w:r>
            <w:r w:rsidRPr="0050400B">
              <w:rPr>
                <w:sz w:val="24"/>
                <w:szCs w:val="24"/>
                <w:lang w:val="en-US"/>
              </w:rPr>
              <w:t xml:space="preserve">, </w:t>
            </w:r>
            <w:r w:rsidRPr="00BD5E73">
              <w:rPr>
                <w:sz w:val="24"/>
                <w:szCs w:val="24"/>
              </w:rPr>
              <w:t>οὔτε</w:t>
            </w:r>
            <w:r w:rsidRPr="0050400B">
              <w:rPr>
                <w:sz w:val="24"/>
                <w:szCs w:val="24"/>
                <w:lang w:val="en-US"/>
              </w:rPr>
              <w:t xml:space="preserve"> </w:t>
            </w:r>
            <w:r w:rsidRPr="00BD5E73">
              <w:rPr>
                <w:sz w:val="24"/>
                <w:szCs w:val="24"/>
              </w:rPr>
              <w:t>τὸ</w:t>
            </w:r>
            <w:r w:rsidRPr="0050400B">
              <w:rPr>
                <w:sz w:val="24"/>
                <w:szCs w:val="24"/>
                <w:lang w:val="en-US"/>
              </w:rPr>
              <w:t xml:space="preserve"> „</w:t>
            </w:r>
            <w:r w:rsidRPr="00BD5E73">
              <w:rPr>
                <w:sz w:val="24"/>
                <w:szCs w:val="24"/>
              </w:rPr>
              <w:t>γυναίων</w:t>
            </w:r>
            <w:r w:rsidRPr="0050400B">
              <w:rPr>
                <w:sz w:val="24"/>
                <w:szCs w:val="24"/>
                <w:lang w:val="en-US"/>
              </w:rPr>
              <w:t xml:space="preserve"> </w:t>
            </w:r>
            <w:r w:rsidRPr="00BD5E73">
              <w:rPr>
                <w:sz w:val="24"/>
                <w:szCs w:val="24"/>
              </w:rPr>
              <w:t>εἵνεκα</w:t>
            </w:r>
            <w:r w:rsidRPr="0050400B">
              <w:rPr>
                <w:sz w:val="24"/>
                <w:szCs w:val="24"/>
                <w:lang w:val="en-US"/>
              </w:rPr>
              <w:t xml:space="preserve"> </w:t>
            </w:r>
            <w:r w:rsidRPr="00BD5E73">
              <w:rPr>
                <w:sz w:val="24"/>
                <w:szCs w:val="24"/>
              </w:rPr>
              <w:t>δώρων</w:t>
            </w:r>
            <w:proofErr w:type="gramStart"/>
            <w:r w:rsidRPr="0050400B">
              <w:rPr>
                <w:sz w:val="24"/>
                <w:szCs w:val="24"/>
                <w:lang w:val="en-US"/>
              </w:rPr>
              <w:t>.“</w:t>
            </w:r>
            <w:proofErr w:type="gramEnd"/>
            <w:r w:rsidRPr="0050400B">
              <w:rPr>
                <w:sz w:val="24"/>
                <w:szCs w:val="24"/>
                <w:lang w:val="en-US"/>
              </w:rPr>
              <w:t xml:space="preserve"> </w:t>
            </w:r>
            <w:r w:rsidR="00DD3B25" w:rsidRPr="00DD3B25">
              <w:rPr>
                <w:sz w:val="24"/>
                <w:szCs w:val="24"/>
                <w:lang w:val="en-US"/>
              </w:rPr>
              <w:t xml:space="preserve"> </w:t>
            </w:r>
          </w:p>
        </w:tc>
        <w:tc>
          <w:tcPr>
            <w:tcW w:w="5670" w:type="dxa"/>
            <w:shd w:val="clear" w:color="auto" w:fill="auto"/>
            <w:tcMar>
              <w:top w:w="80" w:type="dxa"/>
              <w:left w:w="80" w:type="dxa"/>
              <w:bottom w:w="80" w:type="dxa"/>
              <w:right w:w="80" w:type="dxa"/>
            </w:tcMar>
          </w:tcPr>
          <w:p w:rsidR="0032030F" w:rsidRPr="00BD5E73" w:rsidRDefault="009B51EC" w:rsidP="009B51EC">
            <w:pPr>
              <w:pStyle w:val="Corps"/>
              <w:tabs>
                <w:tab w:val="left" w:pos="345"/>
                <w:tab w:val="left" w:pos="8302"/>
              </w:tabs>
              <w:ind w:left="108"/>
              <w:rPr>
                <w:sz w:val="20"/>
                <w:szCs w:val="20"/>
              </w:rPr>
            </w:pPr>
            <w:r w:rsidRPr="009B51EC">
              <w:rPr>
                <w:b/>
                <w:caps/>
                <w:color w:val="auto"/>
                <w:sz w:val="24"/>
                <w:szCs w:val="24"/>
                <w:lang w:val="en-US"/>
              </w:rPr>
              <w:tab/>
            </w:r>
            <w:r w:rsidR="00DC439B" w:rsidRPr="009B51EC">
              <w:rPr>
                <w:b/>
                <w:caps/>
                <w:color w:val="auto"/>
                <w:sz w:val="24"/>
                <w:szCs w:val="24"/>
                <w:lang w:val="en-US"/>
              </w:rPr>
              <w:t>7</w:t>
            </w:r>
            <w:r w:rsidR="00DC439B" w:rsidRPr="009B51EC">
              <w:rPr>
                <w:rFonts w:eastAsia="Palatino Linotype"/>
                <w:b/>
                <w:bCs/>
                <w:color w:val="auto"/>
                <w:sz w:val="20"/>
                <w:szCs w:val="20"/>
                <w:lang w:val="en-US"/>
              </w:rPr>
              <w:t>a)</w:t>
            </w:r>
            <w:r w:rsidR="00DC439B" w:rsidRPr="009B51EC">
              <w:rPr>
                <w:rFonts w:eastAsia="Palatino Linotype"/>
                <w:b/>
                <w:bCs/>
                <w:caps/>
                <w:color w:val="auto"/>
                <w:sz w:val="20"/>
                <w:szCs w:val="20"/>
                <w:lang w:val="en-US"/>
              </w:rPr>
              <w:t xml:space="preserve">  </w:t>
            </w:r>
            <w:r w:rsidR="00DC439B" w:rsidRPr="00BD5E73">
              <w:rPr>
                <w:rFonts w:eastAsia="Palatino Linotype"/>
                <w:b/>
                <w:bCs/>
                <w:caps/>
                <w:color w:val="C00000"/>
                <w:sz w:val="20"/>
                <w:szCs w:val="20"/>
              </w:rPr>
              <w:t>ο</w:t>
            </w:r>
            <w:r w:rsidR="00DC439B" w:rsidRPr="00BD5E73">
              <w:rPr>
                <w:rFonts w:eastAsia="Palatino Linotype"/>
                <w:b/>
                <w:bCs/>
                <w:color w:val="C00000"/>
                <w:sz w:val="20"/>
                <w:szCs w:val="20"/>
              </w:rPr>
              <w:t>ὔτε</w:t>
            </w:r>
            <w:r w:rsidR="00DC439B" w:rsidRPr="0050400B">
              <w:rPr>
                <w:rFonts w:eastAsia="Palatino Linotype"/>
                <w:b/>
                <w:bCs/>
                <w:color w:val="C00000"/>
                <w:sz w:val="20"/>
                <w:szCs w:val="20"/>
                <w:lang w:val="en-US"/>
              </w:rPr>
              <w:t xml:space="preserve">… </w:t>
            </w:r>
            <w:proofErr w:type="gramStart"/>
            <w:r w:rsidR="00DC439B" w:rsidRPr="00BD5E73">
              <w:rPr>
                <w:rFonts w:eastAsia="Palatino Linotype"/>
                <w:b/>
                <w:bCs/>
                <w:color w:val="C00000"/>
                <w:sz w:val="20"/>
                <w:szCs w:val="20"/>
              </w:rPr>
              <w:t>οὔτε</w:t>
            </w:r>
            <w:r w:rsidR="00DC439B" w:rsidRPr="0050400B">
              <w:rPr>
                <w:rFonts w:eastAsia="Palatino Linotype"/>
                <w:b/>
                <w:bCs/>
                <w:color w:val="C00000"/>
                <w:sz w:val="20"/>
                <w:szCs w:val="20"/>
                <w:lang w:val="en-US"/>
              </w:rPr>
              <w:t> </w:t>
            </w:r>
            <w:r w:rsidR="00DC439B" w:rsidRPr="0050400B">
              <w:rPr>
                <w:rFonts w:eastAsia="Palatino Linotype"/>
                <w:sz w:val="20"/>
                <w:szCs w:val="20"/>
                <w:lang w:val="en-US"/>
              </w:rPr>
              <w:t>:</w:t>
            </w:r>
            <w:proofErr w:type="gramEnd"/>
            <w:r w:rsidR="00DC439B" w:rsidRPr="0050400B">
              <w:rPr>
                <w:rFonts w:eastAsia="Palatino Linotype"/>
                <w:sz w:val="20"/>
                <w:szCs w:val="20"/>
                <w:lang w:val="en-US"/>
              </w:rPr>
              <w:t xml:space="preserve">  ni… ni    </w:t>
            </w:r>
            <w:r w:rsidR="00DC439B">
              <w:rPr>
                <w:rFonts w:eastAsia="Palatino Linotype"/>
                <w:sz w:val="20"/>
                <w:szCs w:val="20"/>
                <w:lang w:val="en-US"/>
              </w:rPr>
              <w:t xml:space="preserve"> </w:t>
            </w:r>
            <w:r w:rsidR="00DC439B" w:rsidRPr="00921368">
              <w:rPr>
                <w:rFonts w:cstheme="minorHAnsi"/>
                <w:b/>
                <w:sz w:val="18"/>
                <w:szCs w:val="18"/>
              </w:rPr>
              <w:t>Οἶδα :</w:t>
            </w:r>
            <w:r w:rsidR="00DC439B" w:rsidRPr="00921368">
              <w:rPr>
                <w:rFonts w:cstheme="minorHAnsi"/>
                <w:sz w:val="18"/>
                <w:szCs w:val="18"/>
              </w:rPr>
              <w:t xml:space="preserve"> savoir </w:t>
            </w:r>
            <w:r w:rsidR="00DC439B">
              <w:rPr>
                <w:rFonts w:cstheme="minorHAnsi"/>
                <w:sz w:val="18"/>
                <w:szCs w:val="18"/>
              </w:rPr>
              <w:t xml:space="preserve">pour avoir vu </w:t>
            </w:r>
            <w:r w:rsidR="00DC439B" w:rsidRPr="00921368">
              <w:rPr>
                <w:rFonts w:cstheme="minorHAnsi"/>
                <w:sz w:val="18"/>
                <w:szCs w:val="18"/>
              </w:rPr>
              <w:t>(</w:t>
            </w:r>
            <w:r w:rsidR="00DC439B" w:rsidRPr="00921368">
              <w:rPr>
                <w:rFonts w:cstheme="minorHAnsi"/>
                <w:i/>
                <w:sz w:val="18"/>
                <w:szCs w:val="18"/>
              </w:rPr>
              <w:t>parfait de l’inus.</w:t>
            </w:r>
            <w:r w:rsidR="00DC439B" w:rsidRPr="00921368">
              <w:rPr>
                <w:rFonts w:cstheme="minorHAnsi"/>
                <w:sz w:val="18"/>
                <w:szCs w:val="18"/>
              </w:rPr>
              <w:t xml:space="preserve"> </w:t>
            </w:r>
            <w:r w:rsidR="00DC439B" w:rsidRPr="00921368">
              <w:rPr>
                <w:rFonts w:cstheme="minorHAnsi"/>
                <w:i/>
                <w:sz w:val="18"/>
                <w:szCs w:val="18"/>
              </w:rPr>
              <w:t>*</w:t>
            </w:r>
            <w:r w:rsidR="00DC439B" w:rsidRPr="00921368">
              <w:rPr>
                <w:rFonts w:cstheme="minorHAnsi"/>
                <w:b/>
                <w:bCs/>
                <w:i/>
                <w:sz w:val="18"/>
                <w:szCs w:val="18"/>
              </w:rPr>
              <w:t xml:space="preserve">εἴδω : </w:t>
            </w:r>
            <w:r w:rsidR="00DC439B" w:rsidRPr="00921368">
              <w:rPr>
                <w:rFonts w:cstheme="minorHAnsi"/>
                <w:bCs/>
                <w:i/>
                <w:sz w:val="18"/>
                <w:szCs w:val="18"/>
              </w:rPr>
              <w:t>voir</w:t>
            </w:r>
            <w:r w:rsidR="00DC439B" w:rsidRPr="00921368">
              <w:rPr>
                <w:rFonts w:cstheme="minorHAnsi"/>
                <w:sz w:val="18"/>
                <w:szCs w:val="18"/>
              </w:rPr>
              <w:t>)</w:t>
            </w:r>
            <w:r w:rsidR="00DC439B">
              <w:rPr>
                <w:rFonts w:cstheme="minorHAnsi"/>
                <w:sz w:val="18"/>
                <w:szCs w:val="18"/>
              </w:rPr>
              <w:t xml:space="preserve"> ; </w:t>
            </w:r>
            <w:proofErr w:type="gramStart"/>
            <w:r w:rsidR="00DC439B" w:rsidRPr="008F0F2A">
              <w:rPr>
                <w:rFonts w:ascii="Palatino Linotype" w:hAnsi="Palatino Linotype" w:cs="Arial"/>
                <w:b/>
                <w:i/>
                <w:sz w:val="18"/>
                <w:szCs w:val="18"/>
              </w:rPr>
              <w:t>—[</w:t>
            </w:r>
            <w:proofErr w:type="gramEnd"/>
            <w:r w:rsidR="00DC439B">
              <w:rPr>
                <w:rFonts w:cstheme="minorHAnsi"/>
                <w:i/>
                <w:sz w:val="18"/>
                <w:szCs w:val="18"/>
              </w:rPr>
              <w:t xml:space="preserve"> </w:t>
            </w:r>
            <w:r w:rsidR="00DC439B" w:rsidRPr="00921368">
              <w:rPr>
                <w:rFonts w:cstheme="minorHAnsi"/>
                <w:i/>
                <w:sz w:val="18"/>
                <w:szCs w:val="18"/>
              </w:rPr>
              <w:t>Inf pst</w:t>
            </w:r>
            <w:r w:rsidR="00DC439B" w:rsidRPr="00921368">
              <w:rPr>
                <w:rFonts w:cstheme="minorHAnsi"/>
                <w:sz w:val="18"/>
                <w:szCs w:val="18"/>
              </w:rPr>
              <w:t xml:space="preserve"> : </w:t>
            </w:r>
            <w:r w:rsidR="00DC439B" w:rsidRPr="00921368">
              <w:rPr>
                <w:rFonts w:cstheme="minorHAnsi"/>
                <w:b/>
                <w:sz w:val="18"/>
                <w:szCs w:val="18"/>
              </w:rPr>
              <w:t>εἰδέναι</w:t>
            </w:r>
            <w:r w:rsidR="00DC439B">
              <w:rPr>
                <w:rFonts w:cstheme="minorHAnsi"/>
                <w:sz w:val="18"/>
                <w:szCs w:val="18"/>
              </w:rPr>
              <w:t xml:space="preserve"> ; </w:t>
            </w:r>
            <w:r w:rsidR="00DC439B" w:rsidRPr="00921368">
              <w:rPr>
                <w:rFonts w:cstheme="minorHAnsi"/>
                <w:b/>
                <w:sz w:val="18"/>
                <w:szCs w:val="18"/>
              </w:rPr>
              <w:t>‖</w:t>
            </w:r>
            <w:r w:rsidR="00DC439B" w:rsidRPr="00921368">
              <w:rPr>
                <w:rFonts w:cstheme="minorHAnsi"/>
                <w:sz w:val="18"/>
                <w:szCs w:val="18"/>
              </w:rPr>
              <w:t xml:space="preserve"> </w:t>
            </w:r>
            <w:r w:rsidR="00DC439B" w:rsidRPr="00921368">
              <w:rPr>
                <w:rFonts w:cstheme="minorHAnsi"/>
                <w:i/>
                <w:sz w:val="18"/>
                <w:szCs w:val="18"/>
              </w:rPr>
              <w:t>Ind Pst</w:t>
            </w:r>
            <w:r w:rsidR="00DC439B" w:rsidRPr="00921368">
              <w:rPr>
                <w:rFonts w:cstheme="minorHAnsi"/>
                <w:sz w:val="18"/>
                <w:szCs w:val="18"/>
              </w:rPr>
              <w:t xml:space="preserve">. </w:t>
            </w:r>
            <w:r w:rsidR="00DC439B" w:rsidRPr="00921368">
              <w:rPr>
                <w:rFonts w:ascii="Times New Roman" w:hAnsi="Times New Roman" w:cs="Times New Roman"/>
                <w:sz w:val="18"/>
                <w:szCs w:val="18"/>
              </w:rPr>
              <w:t>→</w:t>
            </w:r>
            <w:r w:rsidR="00DC439B" w:rsidRPr="00921368">
              <w:rPr>
                <w:rFonts w:cstheme="minorHAnsi"/>
                <w:sz w:val="18"/>
                <w:szCs w:val="18"/>
              </w:rPr>
              <w:t xml:space="preserve">   </w:t>
            </w:r>
            <w:r w:rsidR="00DC439B" w:rsidRPr="00921368">
              <w:rPr>
                <w:rFonts w:cstheme="minorHAnsi"/>
                <w:b/>
                <w:sz w:val="18"/>
                <w:szCs w:val="18"/>
              </w:rPr>
              <w:t>οἶδα</w:t>
            </w:r>
            <w:r w:rsidR="00DC439B" w:rsidRPr="00921368">
              <w:rPr>
                <w:rFonts w:cstheme="minorHAnsi"/>
                <w:sz w:val="18"/>
                <w:szCs w:val="18"/>
              </w:rPr>
              <w:t xml:space="preserve">  / οἶσθα / οἶδε(ν) /  ἴσμεν/  ἴστε/  ἴσασι(ν)</w:t>
            </w:r>
            <w:r w:rsidR="00DC439B">
              <w:rPr>
                <w:rFonts w:cstheme="minorHAnsi"/>
                <w:sz w:val="18"/>
                <w:szCs w:val="18"/>
              </w:rPr>
              <w:t xml:space="preserve"> </w:t>
            </w:r>
            <w:r w:rsidR="00DC439B" w:rsidRPr="008F0F2A">
              <w:rPr>
                <w:rFonts w:ascii="Palatino Linotype" w:hAnsi="Palatino Linotype" w:cs="Arial"/>
                <w:b/>
                <w:sz w:val="18"/>
                <w:szCs w:val="18"/>
              </w:rPr>
              <w:t>]—</w:t>
            </w:r>
            <w:r w:rsidR="00DC439B">
              <w:rPr>
                <w:rFonts w:cs="Arial"/>
                <w:b/>
                <w:sz w:val="18"/>
                <w:szCs w:val="18"/>
              </w:rPr>
              <w:t>.</w:t>
            </w:r>
            <w:r w:rsidR="00DC439B">
              <w:rPr>
                <w:rFonts w:cstheme="minorHAnsi"/>
                <w:sz w:val="18"/>
                <w:szCs w:val="18"/>
              </w:rPr>
              <w:t xml:space="preserve">  </w:t>
            </w:r>
            <w:r w:rsidR="00DC439B" w:rsidRPr="00921368">
              <w:rPr>
                <w:rFonts w:cstheme="minorHAnsi"/>
                <w:b/>
                <w:sz w:val="18"/>
                <w:szCs w:val="18"/>
              </w:rPr>
              <w:t xml:space="preserve">  </w:t>
            </w:r>
            <w:r w:rsidR="00DC439B">
              <w:rPr>
                <w:rFonts w:cstheme="minorHAnsi"/>
                <w:b/>
                <w:sz w:val="18"/>
                <w:szCs w:val="18"/>
              </w:rPr>
              <w:t xml:space="preserve"> </w:t>
            </w:r>
            <w:r w:rsidR="00DC439B" w:rsidRPr="00921368">
              <w:rPr>
                <w:rFonts w:cstheme="minorHAnsi"/>
                <w:sz w:val="18"/>
                <w:szCs w:val="18"/>
              </w:rPr>
              <w:t>Ὅ</w:t>
            </w:r>
            <w:r w:rsidR="00DC439B" w:rsidRPr="00921368">
              <w:rPr>
                <w:rFonts w:cstheme="minorHAnsi"/>
                <w:b/>
                <w:sz w:val="18"/>
                <w:szCs w:val="18"/>
              </w:rPr>
              <w:t>στις, ἥτις, ὅτι </w:t>
            </w:r>
            <w:r w:rsidR="00DC439B" w:rsidRPr="00921368">
              <w:rPr>
                <w:rFonts w:cstheme="minorHAnsi"/>
                <w:sz w:val="18"/>
                <w:szCs w:val="18"/>
              </w:rPr>
              <w:t xml:space="preserve"> (</w:t>
            </w:r>
            <w:r w:rsidR="00DC439B" w:rsidRPr="00921368">
              <w:rPr>
                <w:rFonts w:cstheme="minorHAnsi"/>
                <w:i/>
                <w:sz w:val="18"/>
                <w:szCs w:val="18"/>
              </w:rPr>
              <w:t>gén</w:t>
            </w:r>
            <w:r w:rsidR="00DC439B" w:rsidRPr="00921368">
              <w:rPr>
                <w:rFonts w:cstheme="minorHAnsi"/>
                <w:sz w:val="18"/>
                <w:szCs w:val="18"/>
              </w:rPr>
              <w:t> : οὗτινος (/ὅτου), ἧστινος, οὗτινος (/ὅτου)</w:t>
            </w:r>
            <w:r w:rsidR="00DC439B">
              <w:rPr>
                <w:rFonts w:cstheme="minorHAnsi"/>
                <w:sz w:val="18"/>
                <w:szCs w:val="18"/>
              </w:rPr>
              <w:t xml:space="preserve"> : </w:t>
            </w:r>
            <w:r w:rsidR="00DC439B" w:rsidRPr="00921368">
              <w:rPr>
                <w:rFonts w:cstheme="minorHAnsi"/>
                <w:sz w:val="18"/>
                <w:szCs w:val="18"/>
              </w:rPr>
              <w:t>1) rel. indéf.: qui</w:t>
            </w:r>
            <w:r w:rsidR="00DC439B">
              <w:rPr>
                <w:rFonts w:cstheme="minorHAnsi"/>
                <w:sz w:val="18"/>
                <w:szCs w:val="18"/>
              </w:rPr>
              <w:t xml:space="preserve"> </w:t>
            </w:r>
            <w:r w:rsidR="00DC439B" w:rsidRPr="00921368">
              <w:rPr>
                <w:rFonts w:cstheme="minorHAnsi"/>
                <w:sz w:val="18"/>
                <w:szCs w:val="18"/>
              </w:rPr>
              <w:t xml:space="preserve">quel qu'il soit ;  2) interr. indir. </w:t>
            </w:r>
            <w:r w:rsidR="00DC439B">
              <w:rPr>
                <w:rFonts w:cstheme="minorHAnsi"/>
                <w:sz w:val="18"/>
                <w:szCs w:val="18"/>
              </w:rPr>
              <w:t>(</w:t>
            </w:r>
            <w:r w:rsidR="00DC439B" w:rsidRPr="00921368">
              <w:rPr>
                <w:rFonts w:cstheme="minorHAnsi"/>
                <w:i/>
                <w:sz w:val="18"/>
                <w:szCs w:val="18"/>
              </w:rPr>
              <w:t>cf</w:t>
            </w:r>
            <w:r w:rsidR="00DC439B" w:rsidRPr="00921368">
              <w:rPr>
                <w:rFonts w:cstheme="minorHAnsi"/>
                <w:sz w:val="18"/>
                <w:szCs w:val="18"/>
              </w:rPr>
              <w:t xml:space="preserve">. </w:t>
            </w:r>
            <w:r w:rsidR="00DC439B" w:rsidRPr="00921368">
              <w:rPr>
                <w:rFonts w:cstheme="minorHAnsi"/>
                <w:b/>
                <w:i/>
                <w:sz w:val="18"/>
                <w:szCs w:val="18"/>
              </w:rPr>
              <w:t>Rg</w:t>
            </w:r>
            <w:r w:rsidR="00DC439B" w:rsidRPr="00921368">
              <w:rPr>
                <w:rFonts w:cstheme="minorHAnsi"/>
                <w:sz w:val="18"/>
                <w:szCs w:val="18"/>
              </w:rPr>
              <w:t xml:space="preserve"> § 309)  qui, quel, quelle</w:t>
            </w:r>
            <w:r w:rsidR="00DC439B">
              <w:rPr>
                <w:rFonts w:cstheme="minorHAnsi"/>
                <w:sz w:val="18"/>
                <w:szCs w:val="18"/>
              </w:rPr>
              <w:t xml:space="preserve">. </w:t>
            </w:r>
            <w:r w:rsidR="00DC439B" w:rsidRPr="00921368">
              <w:rPr>
                <w:rFonts w:cstheme="minorHAnsi"/>
                <w:sz w:val="18"/>
                <w:szCs w:val="18"/>
              </w:rPr>
              <w:t> </w:t>
            </w:r>
            <w:r w:rsidR="00DC439B">
              <w:rPr>
                <w:rFonts w:cstheme="minorHAnsi"/>
                <w:sz w:val="18"/>
                <w:szCs w:val="18"/>
              </w:rPr>
              <w:t xml:space="preserve">  </w:t>
            </w:r>
            <w:r w:rsidR="00DC439B" w:rsidRPr="00CC0166">
              <w:rPr>
                <w:caps/>
                <w:sz w:val="24"/>
                <w:szCs w:val="24"/>
              </w:rPr>
              <w:t>δ</w:t>
            </w:r>
            <w:r w:rsidR="00DC439B" w:rsidRPr="00BD5E73">
              <w:rPr>
                <w:sz w:val="24"/>
                <w:szCs w:val="24"/>
              </w:rPr>
              <w:t>εῖ</w:t>
            </w:r>
            <w:r w:rsidR="00DC439B">
              <w:rPr>
                <w:rFonts w:cstheme="minorHAnsi"/>
                <w:sz w:val="18"/>
                <w:szCs w:val="18"/>
              </w:rPr>
              <w:t xml:space="preserve"> +inf.: il faut + inf.      </w:t>
            </w:r>
            <w:r w:rsidR="00DC439B" w:rsidRPr="00BD5E73">
              <w:rPr>
                <w:rFonts w:eastAsia="Palatino Linotype"/>
                <w:b/>
                <w:bCs/>
                <w:color w:val="C00000"/>
                <w:sz w:val="20"/>
                <w:szCs w:val="20"/>
              </w:rPr>
              <w:t>Δέχομαι</w:t>
            </w:r>
            <w:r w:rsidR="00DC439B" w:rsidRPr="0050400B">
              <w:rPr>
                <w:rFonts w:eastAsia="Palatino Linotype"/>
                <w:sz w:val="20"/>
                <w:szCs w:val="20"/>
                <w:lang w:val="en-US"/>
              </w:rPr>
              <w:t xml:space="preserve"> </w:t>
            </w:r>
            <w:r w:rsidR="00DC439B" w:rsidRPr="0050400B">
              <w:rPr>
                <w:rFonts w:eastAsia="Palatino Linotype"/>
                <w:b/>
                <w:bCs/>
                <w:sz w:val="20"/>
                <w:szCs w:val="20"/>
                <w:lang w:val="en-US"/>
              </w:rPr>
              <w:t xml:space="preserve"> – [</w:t>
            </w:r>
            <w:r w:rsidR="00DC439B" w:rsidRPr="00CC0166">
              <w:rPr>
                <w:rFonts w:eastAsia="Palatino Linotype"/>
                <w:b/>
                <w:bCs/>
                <w:i/>
                <w:sz w:val="18"/>
                <w:szCs w:val="18"/>
                <w:lang w:val="en-US"/>
              </w:rPr>
              <w:t>fut.</w:t>
            </w:r>
            <w:proofErr w:type="gramStart"/>
            <w:r w:rsidR="00DC439B" w:rsidRPr="00CC0166">
              <w:rPr>
                <w:rFonts w:eastAsia="Palatino Linotype"/>
                <w:b/>
                <w:bCs/>
                <w:sz w:val="18"/>
                <w:szCs w:val="18"/>
                <w:lang w:val="en-US"/>
              </w:rPr>
              <w:t xml:space="preserve">: </w:t>
            </w:r>
            <w:r w:rsidR="00DC439B">
              <w:rPr>
                <w:rFonts w:eastAsia="Palatino Linotype"/>
                <w:b/>
                <w:bCs/>
                <w:sz w:val="20"/>
                <w:szCs w:val="20"/>
                <w:lang w:val="en-US"/>
              </w:rPr>
              <w:t xml:space="preserve"> </w:t>
            </w:r>
            <w:r w:rsidR="00DC439B" w:rsidRPr="00BD5E73">
              <w:rPr>
                <w:rFonts w:eastAsia="Palatino Linotype"/>
                <w:sz w:val="20"/>
                <w:szCs w:val="20"/>
              </w:rPr>
              <w:t>δέξομαι</w:t>
            </w:r>
            <w:proofErr w:type="gramEnd"/>
            <w:r w:rsidR="00DC439B">
              <w:rPr>
                <w:rFonts w:eastAsia="Palatino Linotype"/>
                <w:sz w:val="20"/>
                <w:szCs w:val="20"/>
              </w:rPr>
              <w:t xml:space="preserve"> ; </w:t>
            </w:r>
            <w:r w:rsidR="00DC439B" w:rsidRPr="0050400B">
              <w:rPr>
                <w:rFonts w:eastAsia="Palatino Linotype"/>
                <w:sz w:val="20"/>
                <w:szCs w:val="20"/>
                <w:lang w:val="en-US"/>
              </w:rPr>
              <w:t xml:space="preserve"> </w:t>
            </w:r>
            <w:r w:rsidR="00DC439B" w:rsidRPr="00CC0166">
              <w:rPr>
                <w:rFonts w:eastAsia="Palatino Linotype"/>
                <w:i/>
                <w:sz w:val="18"/>
                <w:szCs w:val="18"/>
                <w:lang w:val="en-US"/>
              </w:rPr>
              <w:t>aor.</w:t>
            </w:r>
            <w:r w:rsidR="00DC439B" w:rsidRPr="00CC0166">
              <w:rPr>
                <w:rFonts w:eastAsia="Palatino Linotype"/>
                <w:sz w:val="18"/>
                <w:szCs w:val="18"/>
                <w:lang w:val="en-US"/>
              </w:rPr>
              <w:t xml:space="preserve">: </w:t>
            </w:r>
            <w:r w:rsidR="00DC439B" w:rsidRPr="00BD5E73">
              <w:rPr>
                <w:rFonts w:eastAsia="Palatino Linotype"/>
                <w:sz w:val="20"/>
                <w:szCs w:val="20"/>
              </w:rPr>
              <w:t>ἐδεξάμην</w:t>
            </w:r>
            <w:r w:rsidR="00DC439B" w:rsidRPr="00CC0166">
              <w:rPr>
                <w:rFonts w:eastAsia="Palatino Linotype"/>
                <w:b/>
                <w:bCs/>
                <w:sz w:val="20"/>
                <w:szCs w:val="20"/>
                <w:lang w:val="en-US"/>
              </w:rPr>
              <w:t xml:space="preserve"> ] –</w:t>
            </w:r>
            <w:r w:rsidR="00DC439B" w:rsidRPr="00CC0166">
              <w:rPr>
                <w:rFonts w:eastAsia="Palatino Linotype"/>
                <w:sz w:val="20"/>
                <w:szCs w:val="20"/>
                <w:lang w:val="en-US"/>
              </w:rPr>
              <w:t xml:space="preserve"> : recevoir (dans son esprit) → </w:t>
            </w:r>
            <w:r w:rsidR="00DC439B" w:rsidRPr="00CC0166">
              <w:rPr>
                <w:rFonts w:eastAsia="Palatino Linotype"/>
                <w:i/>
                <w:iCs/>
                <w:sz w:val="20"/>
                <w:szCs w:val="20"/>
                <w:lang w:val="en-US"/>
              </w:rPr>
              <w:t>d’où</w:t>
            </w:r>
            <w:r w:rsidR="00DC439B" w:rsidRPr="00CC0166">
              <w:rPr>
                <w:rFonts w:eastAsia="Palatino Linotype"/>
                <w:sz w:val="20"/>
                <w:szCs w:val="20"/>
                <w:lang w:val="en-US"/>
              </w:rPr>
              <w:t> : comprendre, juger</w:t>
            </w:r>
            <w:r w:rsidR="00DC439B">
              <w:rPr>
                <w:rFonts w:eastAsia="Palatino Linotype"/>
                <w:sz w:val="20"/>
                <w:szCs w:val="20"/>
                <w:lang w:val="en-US"/>
              </w:rPr>
              <w:t xml:space="preserve">.   </w:t>
            </w:r>
            <w:r w:rsidR="00DC439B" w:rsidRPr="00CC0166">
              <w:rPr>
                <w:rFonts w:eastAsia="Palatino Linotype"/>
                <w:sz w:val="20"/>
                <w:szCs w:val="20"/>
                <w:lang w:val="en-US"/>
              </w:rPr>
              <w:t xml:space="preserve">   </w:t>
            </w:r>
          </w:p>
        </w:tc>
        <w:tc>
          <w:tcPr>
            <w:tcW w:w="2412" w:type="dxa"/>
            <w:shd w:val="clear" w:color="auto" w:fill="auto"/>
            <w:tcMar>
              <w:top w:w="80" w:type="dxa"/>
              <w:left w:w="80" w:type="dxa"/>
              <w:bottom w:w="80" w:type="dxa"/>
              <w:right w:w="80" w:type="dxa"/>
            </w:tcMar>
          </w:tcPr>
          <w:p w:rsidR="0032030F" w:rsidRPr="00DD3B25" w:rsidRDefault="00B20D40" w:rsidP="00DD3B25">
            <w:pPr>
              <w:pStyle w:val="Corps"/>
              <w:rPr>
                <w:sz w:val="21"/>
                <w:szCs w:val="21"/>
              </w:rPr>
            </w:pPr>
            <w:r w:rsidRPr="00BD5E73">
              <w:rPr>
                <w:sz w:val="21"/>
                <w:szCs w:val="21"/>
              </w:rPr>
              <w:t>Car nous ne savons ni quel peuple il a voulu désigner sous ce nom de Cétéens, ni à quoi font allusion ces derniers mots «victimes de la tentation d'une femme» ;</w:t>
            </w:r>
            <w:r w:rsidR="00DD3B25" w:rsidRPr="00DD3B25">
              <w:rPr>
                <w:sz w:val="21"/>
                <w:szCs w:val="21"/>
              </w:rPr>
              <w:t xml:space="preserve"> </w:t>
            </w:r>
          </w:p>
        </w:tc>
      </w:tr>
      <w:tr w:rsidR="00DC439B" w:rsidRPr="00BD5E73" w:rsidTr="00DC439B">
        <w:trPr>
          <w:trHeight w:val="1316"/>
        </w:trPr>
        <w:tc>
          <w:tcPr>
            <w:tcW w:w="2524" w:type="dxa"/>
            <w:shd w:val="clear" w:color="auto" w:fill="auto"/>
            <w:tcMar>
              <w:top w:w="80" w:type="dxa"/>
              <w:left w:w="80" w:type="dxa"/>
              <w:bottom w:w="80" w:type="dxa"/>
              <w:right w:w="80" w:type="dxa"/>
            </w:tcMar>
          </w:tcPr>
          <w:p w:rsidR="00DC439B" w:rsidRPr="0050400B" w:rsidRDefault="00DC439B" w:rsidP="00DC439B">
            <w:pPr>
              <w:pStyle w:val="Corps"/>
              <w:spacing w:line="276" w:lineRule="auto"/>
              <w:rPr>
                <w:caps/>
                <w:sz w:val="24"/>
                <w:szCs w:val="24"/>
                <w:lang w:val="en-US"/>
              </w:rPr>
            </w:pPr>
            <w:r>
              <w:rPr>
                <w:caps/>
                <w:sz w:val="24"/>
                <w:szCs w:val="24"/>
                <w:lang w:val="en-US"/>
              </w:rPr>
              <w:t xml:space="preserve">8)  </w:t>
            </w:r>
            <w:r>
              <w:rPr>
                <w:sz w:val="24"/>
                <w:szCs w:val="24"/>
                <w:lang w:val="el-GR"/>
              </w:rPr>
              <w:t>Ἀ</w:t>
            </w:r>
            <w:r w:rsidRPr="00BD5E73">
              <w:rPr>
                <w:sz w:val="24"/>
                <w:szCs w:val="24"/>
              </w:rPr>
              <w:t>λλὰ</w:t>
            </w:r>
            <w:r w:rsidRPr="0050400B">
              <w:rPr>
                <w:sz w:val="24"/>
                <w:szCs w:val="24"/>
                <w:lang w:val="en-US"/>
              </w:rPr>
              <w:t xml:space="preserve"> </w:t>
            </w:r>
            <w:r w:rsidRPr="00BD5E73">
              <w:rPr>
                <w:sz w:val="24"/>
                <w:szCs w:val="24"/>
              </w:rPr>
              <w:t>καὶ</w:t>
            </w:r>
            <w:r w:rsidRPr="0050400B">
              <w:rPr>
                <w:sz w:val="24"/>
                <w:szCs w:val="24"/>
                <w:lang w:val="en-US"/>
              </w:rPr>
              <w:t xml:space="preserve"> </w:t>
            </w:r>
            <w:r w:rsidRPr="00BD5E73">
              <w:rPr>
                <w:sz w:val="24"/>
                <w:szCs w:val="24"/>
              </w:rPr>
              <w:t>οἱ</w:t>
            </w:r>
            <w:r w:rsidRPr="0050400B">
              <w:rPr>
                <w:sz w:val="24"/>
                <w:szCs w:val="24"/>
                <w:lang w:val="en-US"/>
              </w:rPr>
              <w:t xml:space="preserve"> </w:t>
            </w:r>
            <w:r w:rsidRPr="00BD5E73">
              <w:rPr>
                <w:sz w:val="24"/>
                <w:szCs w:val="24"/>
              </w:rPr>
              <w:t>γραμματικοὶ</w:t>
            </w:r>
            <w:r w:rsidRPr="0050400B">
              <w:rPr>
                <w:sz w:val="24"/>
                <w:szCs w:val="24"/>
                <w:lang w:val="en-US"/>
              </w:rPr>
              <w:t xml:space="preserve"> </w:t>
            </w:r>
            <w:r w:rsidRPr="00BD5E73">
              <w:rPr>
                <w:sz w:val="24"/>
                <w:szCs w:val="24"/>
              </w:rPr>
              <w:t>μυθάρια</w:t>
            </w:r>
            <w:r w:rsidRPr="0050400B">
              <w:rPr>
                <w:sz w:val="24"/>
                <w:szCs w:val="24"/>
                <w:lang w:val="en-US"/>
              </w:rPr>
              <w:t xml:space="preserve"> </w:t>
            </w:r>
            <w:r w:rsidRPr="00BD5E73">
              <w:rPr>
                <w:sz w:val="24"/>
                <w:szCs w:val="24"/>
              </w:rPr>
              <w:t>παραβάλλοντες</w:t>
            </w:r>
            <w:r w:rsidRPr="0050400B">
              <w:rPr>
                <w:sz w:val="24"/>
                <w:szCs w:val="24"/>
                <w:lang w:val="en-US"/>
              </w:rPr>
              <w:t xml:space="preserve"> </w:t>
            </w:r>
            <w:r w:rsidRPr="00BD5E73">
              <w:rPr>
                <w:sz w:val="24"/>
                <w:szCs w:val="24"/>
              </w:rPr>
              <w:t>εὑρεσιλογοῦσι</w:t>
            </w:r>
            <w:r w:rsidRPr="0050400B">
              <w:rPr>
                <w:sz w:val="24"/>
                <w:szCs w:val="24"/>
                <w:lang w:val="en-US"/>
              </w:rPr>
              <w:t xml:space="preserve"> </w:t>
            </w:r>
            <w:r w:rsidRPr="00BD5E73">
              <w:rPr>
                <w:sz w:val="24"/>
                <w:szCs w:val="24"/>
              </w:rPr>
              <w:t>μᾶλλον</w:t>
            </w:r>
            <w:r w:rsidRPr="0050400B">
              <w:rPr>
                <w:sz w:val="24"/>
                <w:szCs w:val="24"/>
                <w:lang w:val="en-US"/>
              </w:rPr>
              <w:t xml:space="preserve"> </w:t>
            </w:r>
            <w:r w:rsidRPr="00BD5E73">
              <w:rPr>
                <w:sz w:val="24"/>
                <w:szCs w:val="24"/>
              </w:rPr>
              <w:t>ἢ</w:t>
            </w:r>
            <w:r w:rsidRPr="0050400B">
              <w:rPr>
                <w:sz w:val="24"/>
                <w:szCs w:val="24"/>
                <w:lang w:val="en-US"/>
              </w:rPr>
              <w:t xml:space="preserve"> </w:t>
            </w:r>
            <w:r w:rsidRPr="00BD5E73">
              <w:rPr>
                <w:sz w:val="24"/>
                <w:szCs w:val="24"/>
              </w:rPr>
              <w:t>λύουσι</w:t>
            </w:r>
            <w:r w:rsidRPr="0050400B">
              <w:rPr>
                <w:sz w:val="24"/>
                <w:szCs w:val="24"/>
                <w:lang w:val="en-US"/>
              </w:rPr>
              <w:t xml:space="preserve"> </w:t>
            </w:r>
            <w:r w:rsidRPr="00BD5E73">
              <w:rPr>
                <w:sz w:val="24"/>
                <w:szCs w:val="24"/>
              </w:rPr>
              <w:t>τὰ</w:t>
            </w:r>
            <w:r w:rsidRPr="0050400B">
              <w:rPr>
                <w:sz w:val="24"/>
                <w:szCs w:val="24"/>
                <w:lang w:val="en-US"/>
              </w:rPr>
              <w:t xml:space="preserve"> </w:t>
            </w:r>
            <w:r w:rsidRPr="00BD5E73">
              <w:rPr>
                <w:sz w:val="24"/>
                <w:szCs w:val="24"/>
              </w:rPr>
              <w:t>ζητούμενα</w:t>
            </w:r>
            <w:r w:rsidRPr="0050400B">
              <w:rPr>
                <w:sz w:val="24"/>
                <w:szCs w:val="24"/>
                <w:lang w:val="en-US"/>
              </w:rPr>
              <w:t>.</w:t>
            </w:r>
          </w:p>
        </w:tc>
        <w:tc>
          <w:tcPr>
            <w:tcW w:w="5670" w:type="dxa"/>
            <w:shd w:val="clear" w:color="auto" w:fill="auto"/>
            <w:tcMar>
              <w:top w:w="80" w:type="dxa"/>
              <w:left w:w="80" w:type="dxa"/>
              <w:bottom w:w="80" w:type="dxa"/>
              <w:right w:w="80" w:type="dxa"/>
            </w:tcMar>
          </w:tcPr>
          <w:p w:rsidR="00DC439B" w:rsidRPr="0050400B" w:rsidRDefault="009B51EC" w:rsidP="003E0BB5">
            <w:pPr>
              <w:pStyle w:val="Corps"/>
              <w:tabs>
                <w:tab w:val="left" w:pos="345"/>
                <w:tab w:val="left" w:pos="8302"/>
              </w:tabs>
              <w:ind w:left="108"/>
              <w:rPr>
                <w:caps/>
                <w:sz w:val="24"/>
                <w:szCs w:val="24"/>
                <w:lang w:val="en-US"/>
              </w:rPr>
            </w:pPr>
            <w:r w:rsidRPr="00CC141B">
              <w:rPr>
                <w:rFonts w:eastAsia="Palatino Linotype"/>
                <w:color w:val="auto"/>
                <w:sz w:val="20"/>
                <w:szCs w:val="20"/>
                <w:lang w:val="en-US"/>
              </w:rPr>
              <w:tab/>
            </w:r>
            <w:r w:rsidRPr="009B51EC">
              <w:rPr>
                <w:rFonts w:eastAsia="Palatino Linotype"/>
                <w:b/>
                <w:color w:val="auto"/>
                <w:sz w:val="20"/>
                <w:szCs w:val="20"/>
              </w:rPr>
              <w:t>8)</w:t>
            </w:r>
            <w:r>
              <w:rPr>
                <w:rFonts w:eastAsia="Palatino Linotype"/>
                <w:color w:val="auto"/>
                <w:sz w:val="20"/>
                <w:szCs w:val="20"/>
              </w:rPr>
              <w:t xml:space="preserve">  </w:t>
            </w:r>
            <w:r w:rsidRPr="009B51EC">
              <w:rPr>
                <w:rFonts w:eastAsia="Palatino Linotype"/>
                <w:b/>
                <w:bCs/>
                <w:color w:val="C00000"/>
                <w:sz w:val="20"/>
                <w:szCs w:val="20"/>
              </w:rPr>
              <w:t>Γραμματικός</w:t>
            </w:r>
            <w:r w:rsidRPr="00A4097A">
              <w:rPr>
                <w:rFonts w:eastAsia="Palatino Linotype"/>
                <w:b/>
                <w:bCs/>
                <w:color w:val="auto"/>
                <w:sz w:val="20"/>
                <w:szCs w:val="20"/>
              </w:rPr>
              <w:t xml:space="preserve">, ή, όν : </w:t>
            </w:r>
            <w:r w:rsidRPr="00A4097A">
              <w:rPr>
                <w:rFonts w:eastAsia="Palatino Linotype"/>
                <w:color w:val="auto"/>
                <w:sz w:val="20"/>
                <w:szCs w:val="20"/>
              </w:rPr>
              <w:t xml:space="preserve">qui concerne l’art d’écrire ou de lire ; </w:t>
            </w:r>
            <w:r w:rsidRPr="00A4097A">
              <w:rPr>
                <w:rFonts w:eastAsia="Palatino Linotype"/>
                <w:b/>
                <w:bCs/>
                <w:color w:val="auto"/>
                <w:sz w:val="20"/>
                <w:szCs w:val="20"/>
              </w:rPr>
              <w:t xml:space="preserve">ὁ </w:t>
            </w:r>
            <w:r w:rsidRPr="009B51EC">
              <w:rPr>
                <w:rFonts w:eastAsia="Palatino Linotype"/>
                <w:b/>
                <w:bCs/>
                <w:color w:val="auto"/>
                <w:sz w:val="20"/>
                <w:szCs w:val="20"/>
              </w:rPr>
              <w:t>γραμματικός :</w:t>
            </w:r>
            <w:r w:rsidRPr="009B51EC">
              <w:rPr>
                <w:rFonts w:eastAsia="Palatino Linotype"/>
                <w:color w:val="auto"/>
                <w:sz w:val="20"/>
                <w:szCs w:val="20"/>
              </w:rPr>
              <w:t xml:space="preserve"> qui enseigne à lire et à écrire ; philologue.     </w:t>
            </w:r>
            <w:r w:rsidRPr="009B51EC">
              <w:rPr>
                <w:rFonts w:eastAsia="Palatino Linotype"/>
                <w:b/>
                <w:bCs/>
                <w:caps/>
                <w:color w:val="auto"/>
                <w:sz w:val="20"/>
                <w:szCs w:val="20"/>
              </w:rPr>
              <w:t>μ</w:t>
            </w:r>
            <w:r w:rsidRPr="009B51EC">
              <w:rPr>
                <w:rFonts w:eastAsia="Palatino Linotype"/>
                <w:b/>
                <w:bCs/>
                <w:color w:val="auto"/>
                <w:sz w:val="20"/>
                <w:szCs w:val="20"/>
              </w:rPr>
              <w:t>υθάριον,</w:t>
            </w:r>
            <w:r w:rsidRPr="009B51EC">
              <w:rPr>
                <w:rFonts w:eastAsia="Palatino Linotype"/>
                <w:color w:val="auto"/>
                <w:sz w:val="20"/>
                <w:szCs w:val="20"/>
              </w:rPr>
              <w:t xml:space="preserve"> ου (τό) : petite fable, petit récit.    </w:t>
            </w:r>
            <w:r w:rsidRPr="009B51EC">
              <w:rPr>
                <w:rFonts w:cstheme="minorHAnsi"/>
                <w:b/>
                <w:color w:val="auto"/>
                <w:sz w:val="18"/>
                <w:szCs w:val="18"/>
              </w:rPr>
              <w:t xml:space="preserve">Παραβάλλω : </w:t>
            </w:r>
            <w:r w:rsidRPr="009B51EC">
              <w:rPr>
                <w:rFonts w:cstheme="minorHAnsi"/>
                <w:b/>
                <w:bCs/>
                <w:iCs/>
                <w:color w:val="auto"/>
                <w:sz w:val="18"/>
                <w:szCs w:val="18"/>
              </w:rPr>
              <w:t>(</w:t>
            </w:r>
            <w:r w:rsidRPr="009B51EC">
              <w:rPr>
                <w:rFonts w:cstheme="minorHAnsi"/>
                <w:b/>
                <w:bCs/>
                <w:iCs/>
                <w:color w:val="auto"/>
                <w:sz w:val="18"/>
                <w:szCs w:val="18"/>
                <w:u w:val="single"/>
              </w:rPr>
              <w:t>tr</w:t>
            </w:r>
            <w:r w:rsidRPr="009B51EC">
              <w:rPr>
                <w:rFonts w:cstheme="minorHAnsi"/>
                <w:b/>
                <w:bCs/>
                <w:iCs/>
                <w:color w:val="auto"/>
                <w:sz w:val="18"/>
                <w:szCs w:val="18"/>
              </w:rPr>
              <w:t xml:space="preserve">) : </w:t>
            </w:r>
            <w:r w:rsidRPr="009B51EC">
              <w:rPr>
                <w:rFonts w:cstheme="minorHAnsi"/>
                <w:color w:val="auto"/>
                <w:sz w:val="18"/>
                <w:szCs w:val="18"/>
              </w:rPr>
              <w:t xml:space="preserve">jeter en pâture ; jeter hors du droit chemin ; comparer, mattre en parallèle.    </w:t>
            </w:r>
            <w:r w:rsidRPr="009B51EC">
              <w:rPr>
                <w:b/>
                <w:bCs/>
                <w:caps/>
                <w:color w:val="auto"/>
                <w:sz w:val="18"/>
                <w:szCs w:val="18"/>
              </w:rPr>
              <w:t>ε</w:t>
            </w:r>
            <w:r w:rsidRPr="009B51EC">
              <w:rPr>
                <w:b/>
                <w:bCs/>
                <w:color w:val="auto"/>
                <w:sz w:val="18"/>
                <w:szCs w:val="18"/>
              </w:rPr>
              <w:t>ὑρεσιλογέω</w:t>
            </w:r>
            <w:r w:rsidRPr="009B51EC">
              <w:rPr>
                <w:b/>
                <w:color w:val="auto"/>
                <w:sz w:val="18"/>
                <w:szCs w:val="18"/>
              </w:rPr>
              <w:t xml:space="preserve"> -ῶ : </w:t>
            </w:r>
            <w:r w:rsidRPr="009B51EC">
              <w:rPr>
                <w:color w:val="auto"/>
                <w:sz w:val="18"/>
                <w:szCs w:val="18"/>
              </w:rPr>
              <w:t xml:space="preserve">imaginer des paroles </w:t>
            </w:r>
            <w:r w:rsidRPr="009B51EC">
              <w:rPr>
                <w:i/>
                <w:iCs/>
                <w:color w:val="auto"/>
                <w:sz w:val="18"/>
                <w:szCs w:val="18"/>
              </w:rPr>
              <w:t>ou</w:t>
            </w:r>
            <w:r w:rsidRPr="009B51EC">
              <w:rPr>
                <w:color w:val="auto"/>
                <w:sz w:val="18"/>
                <w:szCs w:val="18"/>
              </w:rPr>
              <w:t xml:space="preserve"> des raisons pour expliquer qch, </w:t>
            </w:r>
            <w:r w:rsidRPr="009B51EC">
              <w:rPr>
                <w:i/>
                <w:iCs/>
                <w:color w:val="auto"/>
                <w:sz w:val="18"/>
                <w:szCs w:val="18"/>
              </w:rPr>
              <w:t>càd</w:t>
            </w:r>
            <w:r w:rsidRPr="009B51EC">
              <w:rPr>
                <w:color w:val="auto"/>
                <w:sz w:val="18"/>
                <w:szCs w:val="18"/>
              </w:rPr>
              <w:t xml:space="preserve"> parler beaucoup pour ne rien dire.   </w:t>
            </w:r>
            <w:r>
              <w:rPr>
                <w:color w:val="auto"/>
                <w:sz w:val="18"/>
                <w:szCs w:val="18"/>
              </w:rPr>
              <w:t xml:space="preserve"> </w:t>
            </w:r>
            <w:r w:rsidRPr="009B51EC">
              <w:rPr>
                <w:color w:val="auto"/>
                <w:sz w:val="18"/>
                <w:szCs w:val="18"/>
              </w:rPr>
              <w:t xml:space="preserve"> </w:t>
            </w:r>
            <w:r w:rsidRPr="009B51EC">
              <w:rPr>
                <w:b/>
                <w:caps/>
                <w:color w:val="auto"/>
                <w:sz w:val="18"/>
                <w:szCs w:val="18"/>
                <w:lang w:val="el-GR"/>
              </w:rPr>
              <w:t>λ</w:t>
            </w:r>
            <w:r w:rsidRPr="009B51EC">
              <w:rPr>
                <w:b/>
                <w:color w:val="auto"/>
                <w:sz w:val="18"/>
                <w:szCs w:val="18"/>
                <w:lang w:val="el-GR"/>
              </w:rPr>
              <w:t>ύω</w:t>
            </w:r>
            <w:r w:rsidRPr="009B51EC">
              <w:rPr>
                <w:color w:val="auto"/>
                <w:sz w:val="18"/>
                <w:szCs w:val="18"/>
              </w:rPr>
              <w:t> : délier ; résoudre</w:t>
            </w:r>
            <w:r>
              <w:rPr>
                <w:color w:val="auto"/>
                <w:sz w:val="18"/>
                <w:szCs w:val="18"/>
              </w:rPr>
              <w:t xml:space="preserve">. </w:t>
            </w:r>
            <w:r w:rsidRPr="009B51EC">
              <w:rPr>
                <w:color w:val="auto"/>
                <w:sz w:val="18"/>
                <w:szCs w:val="18"/>
              </w:rPr>
              <w:t xml:space="preserve">     </w:t>
            </w:r>
            <w:r w:rsidRPr="009B51EC">
              <w:rPr>
                <w:rFonts w:eastAsia="Palatino Linotype"/>
                <w:b/>
                <w:bCs/>
                <w:color w:val="auto"/>
                <w:sz w:val="20"/>
                <w:szCs w:val="20"/>
              </w:rPr>
              <w:t xml:space="preserve">Ζητέω-ῶ </w:t>
            </w:r>
            <w:proofErr w:type="gramStart"/>
            <w:r w:rsidRPr="009B51EC">
              <w:rPr>
                <w:rFonts w:eastAsia="Palatino Linotype"/>
                <w:b/>
                <w:bCs/>
                <w:color w:val="auto"/>
                <w:sz w:val="20"/>
                <w:szCs w:val="20"/>
              </w:rPr>
              <w:t>—(</w:t>
            </w:r>
            <w:proofErr w:type="gramEnd"/>
            <w:r w:rsidRPr="009B51EC">
              <w:rPr>
                <w:rFonts w:eastAsia="Palatino Linotype"/>
                <w:b/>
                <w:bCs/>
                <w:color w:val="auto"/>
                <w:sz w:val="20"/>
                <w:szCs w:val="20"/>
              </w:rPr>
              <w:t xml:space="preserve">tr.) : </w:t>
            </w:r>
            <w:r w:rsidRPr="009B51EC">
              <w:rPr>
                <w:rFonts w:eastAsia="Palatino Linotype"/>
                <w:color w:val="auto"/>
                <w:sz w:val="20"/>
                <w:szCs w:val="20"/>
              </w:rPr>
              <w:t>chercher.  </w:t>
            </w:r>
          </w:p>
        </w:tc>
        <w:tc>
          <w:tcPr>
            <w:tcW w:w="2412" w:type="dxa"/>
            <w:shd w:val="clear" w:color="auto" w:fill="auto"/>
            <w:tcMar>
              <w:top w:w="80" w:type="dxa"/>
              <w:left w:w="80" w:type="dxa"/>
              <w:bottom w:w="80" w:type="dxa"/>
              <w:right w:w="80" w:type="dxa"/>
            </w:tcMar>
          </w:tcPr>
          <w:p w:rsidR="00DC439B" w:rsidRPr="00DC439B" w:rsidRDefault="00DC439B">
            <w:pPr>
              <w:pStyle w:val="Corps"/>
              <w:rPr>
                <w:sz w:val="21"/>
                <w:szCs w:val="21"/>
                <w:lang w:val="en-US"/>
              </w:rPr>
            </w:pPr>
            <w:r w:rsidRPr="00BD5E73">
              <w:rPr>
                <w:sz w:val="21"/>
                <w:szCs w:val="21"/>
              </w:rPr>
              <w:t>et les grammairiens, de leur côté, en multipliant les citations et les rapprochements, font plutôt étalage d'érudition mythologique qu'ils n'éclaircissent et ne résolvent la question.</w:t>
            </w:r>
          </w:p>
        </w:tc>
      </w:tr>
      <w:tr w:rsidR="002D3ED9" w:rsidRPr="00BD5E73" w:rsidTr="00DC439B">
        <w:trPr>
          <w:trHeight w:val="1316"/>
        </w:trPr>
        <w:tc>
          <w:tcPr>
            <w:tcW w:w="2524" w:type="dxa"/>
            <w:shd w:val="clear" w:color="auto" w:fill="auto"/>
            <w:tcMar>
              <w:top w:w="80" w:type="dxa"/>
              <w:left w:w="80" w:type="dxa"/>
              <w:bottom w:w="80" w:type="dxa"/>
              <w:right w:w="80" w:type="dxa"/>
            </w:tcMar>
          </w:tcPr>
          <w:p w:rsidR="0055618F" w:rsidRDefault="00780A63" w:rsidP="0055618F">
            <w:pPr>
              <w:pStyle w:val="Corps"/>
              <w:spacing w:line="276" w:lineRule="auto"/>
              <w:rPr>
                <w:rStyle w:val="section"/>
                <w:sz w:val="24"/>
                <w:lang w:val="en-US"/>
              </w:rPr>
            </w:pPr>
            <w:r w:rsidRPr="00E44E92">
              <w:rPr>
                <w:rStyle w:val="section"/>
                <w:b/>
                <w:sz w:val="24"/>
                <w:lang w:val="en-US"/>
              </w:rPr>
              <w:t>9</w:t>
            </w:r>
            <w:r w:rsidR="0055618F">
              <w:rPr>
                <w:rStyle w:val="section"/>
                <w:b/>
                <w:sz w:val="24"/>
                <w:lang w:val="en-US"/>
              </w:rPr>
              <w:t>a</w:t>
            </w:r>
            <w:r w:rsidRPr="00E44E92">
              <w:rPr>
                <w:rStyle w:val="section"/>
                <w:b/>
                <w:sz w:val="24"/>
                <w:lang w:val="en-US"/>
              </w:rPr>
              <w:t>)</w:t>
            </w:r>
            <w:r>
              <w:rPr>
                <w:rStyle w:val="section"/>
                <w:sz w:val="24"/>
                <w:lang w:val="en-US"/>
              </w:rPr>
              <w:t xml:space="preserve"> </w:t>
            </w:r>
            <w:r>
              <w:rPr>
                <w:rStyle w:val="section"/>
                <w:sz w:val="24"/>
                <w:lang w:val="el-GR"/>
              </w:rPr>
              <w:t>Ἐ</w:t>
            </w:r>
            <w:r w:rsidRPr="00E44E92">
              <w:rPr>
                <w:rStyle w:val="section"/>
                <w:sz w:val="24"/>
              </w:rPr>
              <w:t>άσθω</w:t>
            </w:r>
            <w:r w:rsidRPr="00E44E92">
              <w:rPr>
                <w:rStyle w:val="section"/>
                <w:sz w:val="24"/>
                <w:lang w:val="en-US"/>
              </w:rPr>
              <w:t xml:space="preserve"> </w:t>
            </w:r>
            <w:r w:rsidRPr="00E44E92">
              <w:rPr>
                <w:rStyle w:val="section"/>
                <w:sz w:val="24"/>
              </w:rPr>
              <w:t>δὴ</w:t>
            </w:r>
            <w:r w:rsidRPr="00E44E92">
              <w:rPr>
                <w:rStyle w:val="section"/>
                <w:sz w:val="24"/>
                <w:lang w:val="en-US"/>
              </w:rPr>
              <w:t xml:space="preserve"> </w:t>
            </w:r>
            <w:r w:rsidRPr="00E44E92">
              <w:rPr>
                <w:rStyle w:val="section"/>
                <w:sz w:val="24"/>
              </w:rPr>
              <w:t>ταῦτα</w:t>
            </w:r>
            <w:r w:rsidRPr="00E44E92">
              <w:rPr>
                <w:rStyle w:val="section"/>
                <w:sz w:val="24"/>
                <w:lang w:val="en-US"/>
              </w:rPr>
              <w:t xml:space="preserve">, </w:t>
            </w:r>
            <w:r w:rsidRPr="00E44E92">
              <w:rPr>
                <w:rStyle w:val="section"/>
                <w:sz w:val="24"/>
              </w:rPr>
              <w:t>ἐκεῖνο</w:t>
            </w:r>
            <w:r w:rsidRPr="00E44E92">
              <w:rPr>
                <w:rStyle w:val="section"/>
                <w:sz w:val="24"/>
                <w:lang w:val="en-US"/>
              </w:rPr>
              <w:t xml:space="preserve"> </w:t>
            </w:r>
            <w:r w:rsidRPr="00E44E92">
              <w:rPr>
                <w:rStyle w:val="section"/>
                <w:sz w:val="24"/>
              </w:rPr>
              <w:t>δ</w:t>
            </w:r>
            <w:r w:rsidRPr="00E44E92">
              <w:rPr>
                <w:rStyle w:val="section"/>
                <w:sz w:val="24"/>
                <w:lang w:val="en-US"/>
              </w:rPr>
              <w:t xml:space="preserve">’ </w:t>
            </w:r>
            <w:r w:rsidRPr="00E44E92">
              <w:rPr>
                <w:rStyle w:val="section"/>
                <w:sz w:val="24"/>
              </w:rPr>
              <w:t>ὅπερ</w:t>
            </w:r>
            <w:r w:rsidRPr="00E44E92">
              <w:rPr>
                <w:rStyle w:val="section"/>
                <w:sz w:val="24"/>
                <w:lang w:val="en-US"/>
              </w:rPr>
              <w:t xml:space="preserve"> </w:t>
            </w:r>
            <w:r w:rsidRPr="00E44E92">
              <w:rPr>
                <w:rStyle w:val="section"/>
                <w:sz w:val="24"/>
              </w:rPr>
              <w:t>ἐστὶ</w:t>
            </w:r>
            <w:r w:rsidRPr="00E44E92">
              <w:rPr>
                <w:rStyle w:val="section"/>
                <w:sz w:val="24"/>
                <w:lang w:val="en-US"/>
              </w:rPr>
              <w:t xml:space="preserve"> </w:t>
            </w:r>
            <w:r w:rsidRPr="00E44E92">
              <w:rPr>
                <w:rStyle w:val="section"/>
                <w:sz w:val="24"/>
              </w:rPr>
              <w:t>μᾶλλον</w:t>
            </w:r>
            <w:r w:rsidRPr="00E44E92">
              <w:rPr>
                <w:rStyle w:val="section"/>
                <w:sz w:val="24"/>
                <w:lang w:val="en-US"/>
              </w:rPr>
              <w:t xml:space="preserve"> </w:t>
            </w:r>
            <w:r w:rsidRPr="00E44E92">
              <w:rPr>
                <w:rStyle w:val="section"/>
                <w:sz w:val="24"/>
              </w:rPr>
              <w:t>ἐν</w:t>
            </w:r>
            <w:r w:rsidRPr="00E44E92">
              <w:rPr>
                <w:rStyle w:val="section"/>
                <w:sz w:val="24"/>
                <w:lang w:val="en-US"/>
              </w:rPr>
              <w:t xml:space="preserve"> </w:t>
            </w:r>
            <w:r w:rsidRPr="00E44E92">
              <w:rPr>
                <w:rStyle w:val="section"/>
                <w:sz w:val="24"/>
              </w:rPr>
              <w:t>φανερῷ</w:t>
            </w:r>
            <w:r w:rsidRPr="00E44E92">
              <w:rPr>
                <w:rStyle w:val="section"/>
                <w:sz w:val="24"/>
                <w:lang w:val="en-US"/>
              </w:rPr>
              <w:t xml:space="preserve"> </w:t>
            </w:r>
            <w:r w:rsidRPr="00E44E92">
              <w:rPr>
                <w:rStyle w:val="section"/>
                <w:sz w:val="24"/>
              </w:rPr>
              <w:t>λαβόντες</w:t>
            </w:r>
            <w:r w:rsidRPr="00E44E92">
              <w:rPr>
                <w:rStyle w:val="section"/>
                <w:sz w:val="24"/>
                <w:lang w:val="en-US"/>
              </w:rPr>
              <w:t xml:space="preserve"> </w:t>
            </w:r>
            <w:r w:rsidRPr="00E44E92">
              <w:rPr>
                <w:rStyle w:val="section"/>
                <w:sz w:val="24"/>
              </w:rPr>
              <w:t>λέγωμεν</w:t>
            </w:r>
            <w:r w:rsidRPr="00E44E92">
              <w:rPr>
                <w:rStyle w:val="section"/>
                <w:sz w:val="24"/>
                <w:lang w:val="en-US"/>
              </w:rPr>
              <w:t xml:space="preserve">, </w:t>
            </w:r>
          </w:p>
          <w:p w:rsidR="00DE68CE" w:rsidRDefault="0055618F" w:rsidP="0055618F">
            <w:pPr>
              <w:pStyle w:val="Corps"/>
              <w:spacing w:line="276" w:lineRule="auto"/>
              <w:rPr>
                <w:rStyle w:val="section"/>
                <w:sz w:val="24"/>
                <w:lang w:val="en-US"/>
              </w:rPr>
            </w:pPr>
            <w:r w:rsidRPr="00E44E92">
              <w:rPr>
                <w:rStyle w:val="section"/>
                <w:b/>
                <w:sz w:val="24"/>
                <w:lang w:val="en-US"/>
              </w:rPr>
              <w:t>9</w:t>
            </w:r>
            <w:r>
              <w:rPr>
                <w:rStyle w:val="section"/>
                <w:b/>
                <w:sz w:val="24"/>
                <w:lang w:val="en-US"/>
              </w:rPr>
              <w:t>b</w:t>
            </w:r>
            <w:r w:rsidRPr="00E44E92">
              <w:rPr>
                <w:rStyle w:val="section"/>
                <w:b/>
                <w:sz w:val="24"/>
                <w:lang w:val="en-US"/>
              </w:rPr>
              <w:t>)</w:t>
            </w:r>
            <w:r>
              <w:rPr>
                <w:rStyle w:val="section"/>
                <w:sz w:val="24"/>
                <w:lang w:val="en-US"/>
              </w:rPr>
              <w:t xml:space="preserve"> </w:t>
            </w:r>
            <w:r w:rsidR="00780A63" w:rsidRPr="00E44E92">
              <w:rPr>
                <w:rStyle w:val="section"/>
                <w:sz w:val="24"/>
              </w:rPr>
              <w:t>ὅτι</w:t>
            </w:r>
            <w:r w:rsidR="00780A63" w:rsidRPr="00E44E92">
              <w:rPr>
                <w:rStyle w:val="section"/>
                <w:sz w:val="24"/>
                <w:lang w:val="en-US"/>
              </w:rPr>
              <w:t xml:space="preserve"> </w:t>
            </w:r>
            <w:r w:rsidR="00780A63" w:rsidRPr="00E44E92">
              <w:rPr>
                <w:rStyle w:val="section"/>
                <w:sz w:val="24"/>
              </w:rPr>
              <w:t>ἐν</w:t>
            </w:r>
            <w:r w:rsidR="00780A63" w:rsidRPr="00E44E92">
              <w:rPr>
                <w:rStyle w:val="section"/>
                <w:sz w:val="24"/>
                <w:lang w:val="en-US"/>
              </w:rPr>
              <w:t xml:space="preserve"> </w:t>
            </w:r>
            <w:r w:rsidR="00780A63" w:rsidRPr="00E44E92">
              <w:rPr>
                <w:rStyle w:val="section"/>
                <w:sz w:val="24"/>
              </w:rPr>
              <w:t>τοῖς</w:t>
            </w:r>
            <w:r w:rsidR="00780A63" w:rsidRPr="00E44E92">
              <w:rPr>
                <w:rStyle w:val="section"/>
                <w:sz w:val="24"/>
                <w:lang w:val="en-US"/>
              </w:rPr>
              <w:t xml:space="preserve"> </w:t>
            </w:r>
            <w:r w:rsidR="00780A63" w:rsidRPr="00E44E92">
              <w:rPr>
                <w:rStyle w:val="section"/>
                <w:sz w:val="24"/>
              </w:rPr>
              <w:t>περὶ</w:t>
            </w:r>
            <w:r w:rsidR="00780A63" w:rsidRPr="00E44E92">
              <w:rPr>
                <w:rStyle w:val="section"/>
                <w:sz w:val="24"/>
                <w:lang w:val="en-US"/>
              </w:rPr>
              <w:t xml:space="preserve"> </w:t>
            </w:r>
            <w:r w:rsidR="00780A63" w:rsidRPr="00E44E92">
              <w:rPr>
                <w:rStyle w:val="section"/>
                <w:sz w:val="24"/>
              </w:rPr>
              <w:t>τὸν</w:t>
            </w:r>
            <w:r w:rsidR="00780A63" w:rsidRPr="00E44E92">
              <w:rPr>
                <w:rStyle w:val="section"/>
                <w:sz w:val="24"/>
                <w:lang w:val="en-US"/>
              </w:rPr>
              <w:t xml:space="preserve"> </w:t>
            </w:r>
            <w:r w:rsidR="00780A63" w:rsidRPr="00E44E92">
              <w:rPr>
                <w:rStyle w:val="section"/>
                <w:sz w:val="24"/>
              </w:rPr>
              <w:t>Κάικον</w:t>
            </w:r>
            <w:r w:rsidR="00780A63" w:rsidRPr="00E44E92">
              <w:rPr>
                <w:rStyle w:val="section"/>
                <w:sz w:val="24"/>
                <w:lang w:val="en-US"/>
              </w:rPr>
              <w:t xml:space="preserve"> </w:t>
            </w:r>
            <w:r w:rsidR="00780A63" w:rsidRPr="00E44E92">
              <w:rPr>
                <w:rStyle w:val="section"/>
                <w:sz w:val="24"/>
              </w:rPr>
              <w:t>τόποις</w:t>
            </w:r>
            <w:r w:rsidR="00780A63" w:rsidRPr="00E44E92">
              <w:rPr>
                <w:rStyle w:val="section"/>
                <w:sz w:val="24"/>
                <w:lang w:val="en-US"/>
              </w:rPr>
              <w:t xml:space="preserve"> </w:t>
            </w:r>
            <w:r w:rsidR="00780A63" w:rsidRPr="00E44E92">
              <w:rPr>
                <w:rStyle w:val="section"/>
                <w:sz w:val="24"/>
              </w:rPr>
              <w:t>φαίνεται</w:t>
            </w:r>
            <w:r w:rsidR="00780A63" w:rsidRPr="00E44E92">
              <w:rPr>
                <w:rStyle w:val="section"/>
                <w:sz w:val="24"/>
                <w:lang w:val="en-US"/>
              </w:rPr>
              <w:t xml:space="preserve"> </w:t>
            </w:r>
            <w:r w:rsidR="00780A63" w:rsidRPr="00E44E92">
              <w:rPr>
                <w:rStyle w:val="section"/>
                <w:sz w:val="24"/>
              </w:rPr>
              <w:t>βεβασιλευκὼς</w:t>
            </w:r>
            <w:r w:rsidR="00780A63" w:rsidRPr="00E44E92">
              <w:rPr>
                <w:rStyle w:val="section"/>
                <w:sz w:val="24"/>
                <w:lang w:val="en-US"/>
              </w:rPr>
              <w:t xml:space="preserve"> </w:t>
            </w:r>
            <w:r w:rsidR="00780A63" w:rsidRPr="00E44E92">
              <w:rPr>
                <w:rStyle w:val="section"/>
                <w:sz w:val="24"/>
              </w:rPr>
              <w:t>καθ</w:t>
            </w:r>
            <w:r w:rsidR="00780A63" w:rsidRPr="00E44E92">
              <w:rPr>
                <w:rStyle w:val="section"/>
                <w:sz w:val="24"/>
                <w:lang w:val="en-US"/>
              </w:rPr>
              <w:t xml:space="preserve">’ </w:t>
            </w:r>
            <w:r w:rsidR="00780A63" w:rsidRPr="00E44E92">
              <w:rPr>
                <w:rStyle w:val="section"/>
                <w:sz w:val="24"/>
              </w:rPr>
              <w:t>Ὅμηρον</w:t>
            </w:r>
            <w:r w:rsidR="00780A63" w:rsidRPr="00E44E92">
              <w:rPr>
                <w:rStyle w:val="section"/>
                <w:sz w:val="24"/>
                <w:lang w:val="en-US"/>
              </w:rPr>
              <w:t xml:space="preserve"> </w:t>
            </w:r>
            <w:r w:rsidR="00780A63" w:rsidRPr="00E44E92">
              <w:rPr>
                <w:rStyle w:val="section"/>
                <w:sz w:val="24"/>
              </w:rPr>
              <w:t>ὁ</w:t>
            </w:r>
            <w:r w:rsidR="00780A63" w:rsidRPr="00E44E92">
              <w:rPr>
                <w:rStyle w:val="section"/>
                <w:sz w:val="24"/>
                <w:lang w:val="en-US"/>
              </w:rPr>
              <w:t xml:space="preserve"> </w:t>
            </w:r>
            <w:r w:rsidR="00780A63" w:rsidRPr="00E44E92">
              <w:rPr>
                <w:rStyle w:val="section"/>
                <w:sz w:val="24"/>
              </w:rPr>
              <w:t>Εὐρύπυλος</w:t>
            </w:r>
            <w:r w:rsidR="00780A63" w:rsidRPr="00E44E92">
              <w:rPr>
                <w:rStyle w:val="section"/>
                <w:sz w:val="24"/>
                <w:lang w:val="en-US"/>
              </w:rPr>
              <w:t xml:space="preserve">, </w:t>
            </w:r>
            <w:r w:rsidRPr="00E44E92">
              <w:rPr>
                <w:rStyle w:val="section"/>
                <w:b/>
                <w:sz w:val="24"/>
                <w:lang w:val="en-US"/>
              </w:rPr>
              <w:t>9</w:t>
            </w:r>
            <w:r>
              <w:rPr>
                <w:rStyle w:val="section"/>
                <w:b/>
                <w:sz w:val="24"/>
                <w:lang w:val="en-US"/>
              </w:rPr>
              <w:t>c)</w:t>
            </w:r>
            <w:r>
              <w:rPr>
                <w:rStyle w:val="section"/>
                <w:sz w:val="24"/>
                <w:lang w:val="en-US"/>
              </w:rPr>
              <w:t xml:space="preserve"> </w:t>
            </w:r>
            <w:r w:rsidR="00780A63" w:rsidRPr="00E44E92">
              <w:rPr>
                <w:rStyle w:val="section"/>
                <w:sz w:val="24"/>
              </w:rPr>
              <w:t>ὥστ</w:t>
            </w:r>
            <w:r w:rsidR="00780A63" w:rsidRPr="00E44E92">
              <w:rPr>
                <w:rStyle w:val="section"/>
                <w:sz w:val="24"/>
                <w:lang w:val="en-US"/>
              </w:rPr>
              <w:t xml:space="preserve">’ </w:t>
            </w:r>
            <w:r w:rsidR="00780A63" w:rsidRPr="00E44E92">
              <w:rPr>
                <w:rStyle w:val="section"/>
                <w:sz w:val="24"/>
              </w:rPr>
              <w:t>ἴσως</w:t>
            </w:r>
            <w:r w:rsidR="00780A63" w:rsidRPr="00E44E92">
              <w:rPr>
                <w:rStyle w:val="section"/>
                <w:sz w:val="24"/>
                <w:lang w:val="en-US"/>
              </w:rPr>
              <w:t xml:space="preserve"> </w:t>
            </w:r>
            <w:r w:rsidR="00780A63" w:rsidRPr="00E44E92">
              <w:rPr>
                <w:rStyle w:val="section"/>
                <w:sz w:val="24"/>
              </w:rPr>
              <w:t>καὶ</w:t>
            </w:r>
            <w:r w:rsidR="00780A63" w:rsidRPr="00E44E92">
              <w:rPr>
                <w:rStyle w:val="section"/>
                <w:sz w:val="24"/>
                <w:lang w:val="en-US"/>
              </w:rPr>
              <w:t xml:space="preserve"> </w:t>
            </w:r>
            <w:r w:rsidR="00780A63" w:rsidRPr="00E44E92">
              <w:rPr>
                <w:rStyle w:val="section"/>
                <w:sz w:val="24"/>
              </w:rPr>
              <w:t>τῶν</w:t>
            </w:r>
            <w:r w:rsidR="00780A63" w:rsidRPr="00E44E92">
              <w:rPr>
                <w:rStyle w:val="section"/>
                <w:sz w:val="24"/>
                <w:lang w:val="en-US"/>
              </w:rPr>
              <w:t xml:space="preserve"> </w:t>
            </w:r>
            <w:r w:rsidR="00780A63" w:rsidRPr="00E44E92">
              <w:rPr>
                <w:rStyle w:val="section"/>
                <w:sz w:val="24"/>
              </w:rPr>
              <w:t>Κιλίκων</w:t>
            </w:r>
            <w:r w:rsidR="00780A63" w:rsidRPr="00E44E92">
              <w:rPr>
                <w:rStyle w:val="section"/>
                <w:sz w:val="24"/>
                <w:lang w:val="en-US"/>
              </w:rPr>
              <w:t xml:space="preserve"> </w:t>
            </w:r>
            <w:r w:rsidR="00780A63" w:rsidRPr="00E44E92">
              <w:rPr>
                <w:rStyle w:val="section"/>
                <w:sz w:val="24"/>
              </w:rPr>
              <w:t>τι</w:t>
            </w:r>
            <w:r w:rsidR="00780A63" w:rsidRPr="00E44E92">
              <w:rPr>
                <w:rStyle w:val="section"/>
                <w:sz w:val="24"/>
                <w:lang w:val="en-US"/>
              </w:rPr>
              <w:t xml:space="preserve"> </w:t>
            </w:r>
            <w:r w:rsidR="00780A63" w:rsidRPr="00E44E92">
              <w:rPr>
                <w:rStyle w:val="section"/>
                <w:sz w:val="24"/>
              </w:rPr>
              <w:t>μέρος</w:t>
            </w:r>
            <w:r w:rsidR="00780A63" w:rsidRPr="00E44E92">
              <w:rPr>
                <w:rStyle w:val="section"/>
                <w:sz w:val="24"/>
                <w:lang w:val="en-US"/>
              </w:rPr>
              <w:t xml:space="preserve"> </w:t>
            </w:r>
            <w:r w:rsidR="00780A63" w:rsidRPr="00E44E92">
              <w:rPr>
                <w:rStyle w:val="section"/>
                <w:sz w:val="24"/>
              </w:rPr>
              <w:t>ἦν</w:t>
            </w:r>
            <w:r w:rsidR="00780A63" w:rsidRPr="00E44E92">
              <w:rPr>
                <w:rStyle w:val="section"/>
                <w:sz w:val="24"/>
                <w:lang w:val="en-US"/>
              </w:rPr>
              <w:t xml:space="preserve"> </w:t>
            </w:r>
            <w:r w:rsidR="00780A63" w:rsidRPr="00E44E92">
              <w:rPr>
                <w:rStyle w:val="section"/>
                <w:sz w:val="24"/>
              </w:rPr>
              <w:t>ὑπ</w:t>
            </w:r>
            <w:r w:rsidR="00780A63" w:rsidRPr="00E44E92">
              <w:rPr>
                <w:rStyle w:val="section"/>
                <w:sz w:val="24"/>
                <w:lang w:val="en-US"/>
              </w:rPr>
              <w:t xml:space="preserve">’ </w:t>
            </w:r>
            <w:r w:rsidR="00780A63" w:rsidRPr="00E44E92">
              <w:rPr>
                <w:rStyle w:val="section"/>
                <w:sz w:val="24"/>
              </w:rPr>
              <w:t>αὐτῷ</w:t>
            </w:r>
            <w:r w:rsidR="00780A63" w:rsidRPr="00E44E92">
              <w:rPr>
                <w:rStyle w:val="section"/>
                <w:sz w:val="24"/>
                <w:lang w:val="en-US"/>
              </w:rPr>
              <w:t xml:space="preserve">, </w:t>
            </w:r>
          </w:p>
          <w:p w:rsidR="002D3ED9" w:rsidRPr="002D3ED9" w:rsidRDefault="00DE68CE" w:rsidP="0055618F">
            <w:pPr>
              <w:pStyle w:val="Corps"/>
              <w:spacing w:line="276" w:lineRule="auto"/>
              <w:rPr>
                <w:caps/>
                <w:sz w:val="24"/>
                <w:szCs w:val="24"/>
                <w:lang w:val="en-US"/>
              </w:rPr>
            </w:pPr>
            <w:r w:rsidRPr="00DE68CE">
              <w:rPr>
                <w:rStyle w:val="section"/>
                <w:b/>
                <w:sz w:val="24"/>
                <w:lang w:val="en-US"/>
              </w:rPr>
              <w:t>9d)</w:t>
            </w:r>
            <w:r>
              <w:rPr>
                <w:rStyle w:val="section"/>
                <w:sz w:val="24"/>
                <w:lang w:val="en-US"/>
              </w:rPr>
              <w:t xml:space="preserve"> </w:t>
            </w:r>
            <w:r w:rsidR="00780A63" w:rsidRPr="00E44E92">
              <w:rPr>
                <w:rStyle w:val="section"/>
                <w:sz w:val="24"/>
              </w:rPr>
              <w:t>καὶ</w:t>
            </w:r>
            <w:r w:rsidR="00780A63" w:rsidRPr="00E44E92">
              <w:rPr>
                <w:rStyle w:val="section"/>
                <w:sz w:val="24"/>
                <w:lang w:val="en-US"/>
              </w:rPr>
              <w:t xml:space="preserve"> </w:t>
            </w:r>
            <w:r w:rsidR="00780A63" w:rsidRPr="00E44E92">
              <w:rPr>
                <w:rStyle w:val="section"/>
                <w:sz w:val="24"/>
              </w:rPr>
              <w:t>οὐ</w:t>
            </w:r>
            <w:r w:rsidR="00780A63" w:rsidRPr="00E44E92">
              <w:rPr>
                <w:rStyle w:val="section"/>
                <w:sz w:val="24"/>
                <w:lang w:val="en-US"/>
              </w:rPr>
              <w:t xml:space="preserve"> </w:t>
            </w:r>
            <w:r w:rsidR="00780A63" w:rsidRPr="00E44E92">
              <w:rPr>
                <w:rStyle w:val="section"/>
                <w:sz w:val="24"/>
              </w:rPr>
              <w:t>δύο</w:t>
            </w:r>
            <w:r w:rsidR="00780A63" w:rsidRPr="00E44E92">
              <w:rPr>
                <w:rStyle w:val="section"/>
                <w:sz w:val="24"/>
                <w:lang w:val="en-US"/>
              </w:rPr>
              <w:t xml:space="preserve"> </w:t>
            </w:r>
            <w:r w:rsidR="00780A63" w:rsidRPr="00E44E92">
              <w:rPr>
                <w:rStyle w:val="section"/>
                <w:sz w:val="24"/>
              </w:rPr>
              <w:t>δυναστεῖαι</w:t>
            </w:r>
            <w:r w:rsidR="00780A63" w:rsidRPr="00E44E92">
              <w:rPr>
                <w:rStyle w:val="section"/>
                <w:sz w:val="24"/>
                <w:lang w:val="en-US"/>
              </w:rPr>
              <w:t xml:space="preserve"> </w:t>
            </w:r>
            <w:r w:rsidR="00780A63" w:rsidRPr="00E44E92">
              <w:rPr>
                <w:rStyle w:val="section"/>
                <w:sz w:val="24"/>
              </w:rPr>
              <w:t>μόνον</w:t>
            </w:r>
            <w:r w:rsidR="00780A63" w:rsidRPr="00E44E92">
              <w:rPr>
                <w:rStyle w:val="section"/>
                <w:sz w:val="24"/>
                <w:lang w:val="en-US"/>
              </w:rPr>
              <w:t xml:space="preserve"> </w:t>
            </w:r>
            <w:r w:rsidR="00780A63" w:rsidRPr="00E44E92">
              <w:rPr>
                <w:rStyle w:val="section"/>
                <w:sz w:val="24"/>
              </w:rPr>
              <w:t>ἀλλὰ</w:t>
            </w:r>
            <w:r w:rsidR="00780A63" w:rsidRPr="00E44E92">
              <w:rPr>
                <w:rStyle w:val="section"/>
                <w:sz w:val="24"/>
                <w:lang w:val="en-US"/>
              </w:rPr>
              <w:t xml:space="preserve"> </w:t>
            </w:r>
            <w:r w:rsidR="00780A63" w:rsidRPr="00E44E92">
              <w:rPr>
                <w:rStyle w:val="section"/>
                <w:sz w:val="24"/>
              </w:rPr>
              <w:t>καὶ</w:t>
            </w:r>
            <w:r w:rsidR="00780A63" w:rsidRPr="00E44E92">
              <w:rPr>
                <w:rStyle w:val="section"/>
                <w:sz w:val="24"/>
                <w:lang w:val="en-US"/>
              </w:rPr>
              <w:t xml:space="preserve"> </w:t>
            </w:r>
            <w:r w:rsidR="00780A63" w:rsidRPr="00E44E92">
              <w:rPr>
                <w:rStyle w:val="section"/>
                <w:sz w:val="24"/>
              </w:rPr>
              <w:t>τρεῖς</w:t>
            </w:r>
            <w:r w:rsidR="00780A63" w:rsidRPr="00E44E92">
              <w:rPr>
                <w:rStyle w:val="section"/>
                <w:sz w:val="24"/>
                <w:lang w:val="en-US"/>
              </w:rPr>
              <w:t xml:space="preserve"> </w:t>
            </w:r>
            <w:r w:rsidR="00780A63" w:rsidRPr="00E44E92">
              <w:rPr>
                <w:rStyle w:val="section"/>
                <w:sz w:val="24"/>
              </w:rPr>
              <w:t>ὑπῆρξαν</w:t>
            </w:r>
            <w:r w:rsidR="00780A63" w:rsidRPr="00E44E92">
              <w:rPr>
                <w:rStyle w:val="section"/>
                <w:sz w:val="24"/>
                <w:lang w:val="en-US"/>
              </w:rPr>
              <w:t xml:space="preserve"> </w:t>
            </w:r>
            <w:r w:rsidR="00780A63" w:rsidRPr="00E44E92">
              <w:rPr>
                <w:rStyle w:val="section"/>
                <w:sz w:val="24"/>
              </w:rPr>
              <w:t>ἐν</w:t>
            </w:r>
            <w:r w:rsidR="00780A63" w:rsidRPr="00E44E92">
              <w:rPr>
                <w:rStyle w:val="section"/>
                <w:sz w:val="24"/>
                <w:lang w:val="en-US"/>
              </w:rPr>
              <w:t xml:space="preserve"> </w:t>
            </w:r>
            <w:r w:rsidR="00780A63" w:rsidRPr="00E44E92">
              <w:rPr>
                <w:rStyle w:val="section"/>
                <w:sz w:val="24"/>
              </w:rPr>
              <w:t>αὐτοῖς</w:t>
            </w:r>
            <w:r w:rsidR="00780A63" w:rsidRPr="00E44E92">
              <w:rPr>
                <w:rStyle w:val="section"/>
                <w:sz w:val="24"/>
                <w:lang w:val="en-US"/>
              </w:rPr>
              <w:t>.</w:t>
            </w:r>
          </w:p>
        </w:tc>
        <w:tc>
          <w:tcPr>
            <w:tcW w:w="5670" w:type="dxa"/>
            <w:shd w:val="clear" w:color="auto" w:fill="auto"/>
            <w:tcMar>
              <w:top w:w="80" w:type="dxa"/>
              <w:left w:w="80" w:type="dxa"/>
              <w:bottom w:w="80" w:type="dxa"/>
              <w:right w:w="80" w:type="dxa"/>
            </w:tcMar>
          </w:tcPr>
          <w:p w:rsidR="006E0BE5" w:rsidRPr="00F32ECE" w:rsidRDefault="00F32ECE" w:rsidP="00F32ECE">
            <w:pPr>
              <w:pStyle w:val="Corps"/>
              <w:tabs>
                <w:tab w:val="left" w:pos="426"/>
                <w:tab w:val="left" w:pos="1935"/>
                <w:tab w:val="left" w:pos="3226"/>
                <w:tab w:val="left" w:pos="3841"/>
                <w:tab w:val="left" w:pos="5419"/>
                <w:tab w:val="left" w:pos="7665"/>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b/>
                <w:sz w:val="20"/>
                <w:szCs w:val="20"/>
              </w:rPr>
            </w:pPr>
            <w:r w:rsidRPr="00F32ECE">
              <w:rPr>
                <w:rStyle w:val="section"/>
                <w:b/>
                <w:sz w:val="20"/>
                <w:szCs w:val="20"/>
                <w:lang w:val="en-US"/>
              </w:rPr>
              <w:tab/>
            </w:r>
            <w:r w:rsidR="006E0BE5" w:rsidRPr="00F32ECE">
              <w:rPr>
                <w:rStyle w:val="section"/>
                <w:b/>
                <w:sz w:val="20"/>
                <w:szCs w:val="20"/>
                <w:lang w:val="en-US"/>
              </w:rPr>
              <w:t>9a)</w:t>
            </w:r>
            <w:r w:rsidR="006E0BE5" w:rsidRPr="00F32ECE">
              <w:rPr>
                <w:rStyle w:val="section"/>
                <w:sz w:val="20"/>
                <w:szCs w:val="20"/>
                <w:lang w:val="en-US"/>
              </w:rPr>
              <w:t xml:space="preserve"> </w:t>
            </w:r>
            <w:proofErr w:type="gramStart"/>
            <w:r w:rsidR="006E0BE5" w:rsidRPr="00F32ECE">
              <w:rPr>
                <w:rStyle w:val="section"/>
                <w:b/>
                <w:caps/>
                <w:color w:val="C00000"/>
                <w:sz w:val="20"/>
                <w:szCs w:val="20"/>
              </w:rPr>
              <w:t>τ</w:t>
            </w:r>
            <w:r w:rsidR="006E0BE5" w:rsidRPr="00F32ECE">
              <w:rPr>
                <w:rStyle w:val="section"/>
                <w:b/>
                <w:color w:val="C00000"/>
                <w:sz w:val="20"/>
                <w:szCs w:val="20"/>
              </w:rPr>
              <w:t>αῦτα</w:t>
            </w:r>
            <w:r w:rsidR="006E0BE5" w:rsidRPr="00F32ECE">
              <w:rPr>
                <w:rStyle w:val="section"/>
                <w:sz w:val="20"/>
                <w:szCs w:val="20"/>
              </w:rPr>
              <w:t xml:space="preserve">  est</w:t>
            </w:r>
            <w:proofErr w:type="gramEnd"/>
            <w:r w:rsidR="006E0BE5" w:rsidRPr="00F32ECE">
              <w:rPr>
                <w:rStyle w:val="section"/>
                <w:sz w:val="20"/>
                <w:szCs w:val="20"/>
              </w:rPr>
              <w:t xml:space="preserve"> sujet du passif</w:t>
            </w:r>
            <w:r w:rsidR="004F7CBA">
              <w:rPr>
                <w:rStyle w:val="section"/>
                <w:sz w:val="20"/>
                <w:szCs w:val="20"/>
              </w:rPr>
              <w:t xml:space="preserve"> </w:t>
            </w:r>
            <w:r w:rsidR="006E0BE5" w:rsidRPr="00F32ECE">
              <w:rPr>
                <w:rStyle w:val="section"/>
                <w:sz w:val="20"/>
                <w:szCs w:val="20"/>
              </w:rPr>
              <w:t xml:space="preserve"> </w:t>
            </w:r>
            <w:r w:rsidR="006E0BE5" w:rsidRPr="00F32ECE">
              <w:rPr>
                <w:rStyle w:val="section"/>
                <w:b/>
                <w:sz w:val="20"/>
                <w:szCs w:val="20"/>
                <w:lang w:val="el-GR"/>
              </w:rPr>
              <w:t>Ἐάσθω</w:t>
            </w:r>
            <w:r w:rsidR="006E0BE5" w:rsidRPr="00F32ECE">
              <w:rPr>
                <w:rStyle w:val="section"/>
                <w:b/>
                <w:sz w:val="20"/>
                <w:szCs w:val="20"/>
              </w:rPr>
              <w:t xml:space="preserve">.  </w:t>
            </w:r>
            <w:r w:rsidR="006E0BE5" w:rsidRPr="00F32ECE">
              <w:rPr>
                <w:rStyle w:val="section"/>
                <w:b/>
                <w:sz w:val="20"/>
                <w:szCs w:val="20"/>
                <w:lang w:val="el-GR"/>
              </w:rPr>
              <w:t>Ἐάσθω</w:t>
            </w:r>
            <w:r w:rsidR="006E0BE5" w:rsidRPr="00F32ECE">
              <w:rPr>
                <w:rStyle w:val="section"/>
                <w:sz w:val="20"/>
                <w:szCs w:val="20"/>
              </w:rPr>
              <w:t xml:space="preserve"> </w:t>
            </w:r>
            <w:r w:rsidR="006E0BE5" w:rsidRPr="00F32ECE">
              <w:rPr>
                <w:rStyle w:val="section"/>
                <w:i/>
                <w:sz w:val="20"/>
                <w:szCs w:val="20"/>
              </w:rPr>
              <w:t>impér. pst my-pass, 3° sg,  de</w:t>
            </w:r>
            <w:r w:rsidR="006E0BE5" w:rsidRPr="00F32ECE">
              <w:rPr>
                <w:rStyle w:val="section"/>
                <w:sz w:val="20"/>
                <w:szCs w:val="20"/>
              </w:rPr>
              <w:t xml:space="preserve"> </w:t>
            </w:r>
            <w:r w:rsidR="006E0BE5" w:rsidRPr="00F32ECE">
              <w:rPr>
                <w:b/>
                <w:bCs/>
                <w:sz w:val="20"/>
                <w:szCs w:val="20"/>
                <w:lang w:val="el-GR"/>
              </w:rPr>
              <w:t>Ἐάω</w:t>
            </w:r>
            <w:r w:rsidR="006E0BE5" w:rsidRPr="00F32ECE">
              <w:rPr>
                <w:b/>
                <w:bCs/>
                <w:sz w:val="20"/>
                <w:szCs w:val="20"/>
              </w:rPr>
              <w:t xml:space="preserve"> - </w:t>
            </w:r>
            <w:r w:rsidR="006E0BE5" w:rsidRPr="00F32ECE">
              <w:rPr>
                <w:b/>
                <w:bCs/>
                <w:sz w:val="20"/>
                <w:szCs w:val="20"/>
                <w:lang w:val="el-GR"/>
              </w:rPr>
              <w:t>ἐῶ</w:t>
            </w:r>
            <w:r w:rsidR="006E0BE5" w:rsidRPr="00F32ECE">
              <w:rPr>
                <w:b/>
                <w:bCs/>
                <w:sz w:val="20"/>
                <w:szCs w:val="20"/>
              </w:rPr>
              <w:t xml:space="preserve"> (intr et tr.)</w:t>
            </w:r>
            <w:r w:rsidR="006E0BE5" w:rsidRPr="00F32ECE">
              <w:rPr>
                <w:b/>
                <w:sz w:val="20"/>
                <w:szCs w:val="20"/>
              </w:rPr>
              <w:t>:</w:t>
            </w:r>
            <w:r w:rsidR="006E0BE5" w:rsidRPr="00F32ECE">
              <w:rPr>
                <w:sz w:val="20"/>
                <w:szCs w:val="20"/>
              </w:rPr>
              <w:t xml:space="preserve"> laisser, permettre, laisser de côté, négliger, renoncer à.    </w:t>
            </w:r>
            <w:r w:rsidR="006E0BE5" w:rsidRPr="00F32ECE">
              <w:rPr>
                <w:rStyle w:val="section"/>
                <w:b/>
                <w:sz w:val="20"/>
                <w:szCs w:val="20"/>
                <w:lang w:val="el-GR"/>
              </w:rPr>
              <w:t>Ἐ</w:t>
            </w:r>
            <w:r w:rsidR="006E0BE5" w:rsidRPr="00F32ECE">
              <w:rPr>
                <w:rStyle w:val="section"/>
                <w:b/>
                <w:sz w:val="20"/>
                <w:szCs w:val="20"/>
              </w:rPr>
              <w:t xml:space="preserve">κεῖνο, </w:t>
            </w:r>
            <w:r w:rsidR="006E0BE5" w:rsidRPr="00F32ECE">
              <w:rPr>
                <w:rStyle w:val="section"/>
                <w:sz w:val="20"/>
                <w:szCs w:val="20"/>
              </w:rPr>
              <w:t xml:space="preserve">antécédent de </w:t>
            </w:r>
            <w:r w:rsidR="006E0BE5" w:rsidRPr="00F32ECE">
              <w:rPr>
                <w:rStyle w:val="section"/>
                <w:b/>
                <w:sz w:val="20"/>
                <w:szCs w:val="20"/>
                <w:lang w:val="el-GR"/>
              </w:rPr>
              <w:t>ὅπερ</w:t>
            </w:r>
            <w:r w:rsidR="006E0BE5" w:rsidRPr="00F32ECE">
              <w:rPr>
                <w:rStyle w:val="section"/>
                <w:sz w:val="20"/>
                <w:szCs w:val="20"/>
              </w:rPr>
              <w:t xml:space="preserve">, est cod de </w:t>
            </w:r>
            <w:r w:rsidR="006E0BE5" w:rsidRPr="00F32ECE">
              <w:rPr>
                <w:rStyle w:val="section"/>
                <w:b/>
                <w:sz w:val="20"/>
                <w:szCs w:val="20"/>
                <w:lang w:val="el-GR"/>
              </w:rPr>
              <w:t>λαβόντες</w:t>
            </w:r>
            <w:r w:rsidR="006E0BE5" w:rsidRPr="00F32ECE">
              <w:rPr>
                <w:rStyle w:val="section"/>
                <w:sz w:val="20"/>
                <w:szCs w:val="20"/>
              </w:rPr>
              <w:t xml:space="preserve">.     </w:t>
            </w:r>
            <w:r w:rsidR="006E0BE5" w:rsidRPr="00F32ECE">
              <w:rPr>
                <w:b/>
                <w:bCs/>
                <w:sz w:val="20"/>
                <w:szCs w:val="20"/>
              </w:rPr>
              <w:t>Λαμβάνω —[</w:t>
            </w:r>
            <w:r w:rsidR="006E0BE5" w:rsidRPr="00F32ECE">
              <w:rPr>
                <w:b/>
                <w:bCs/>
                <w:i/>
                <w:sz w:val="20"/>
                <w:szCs w:val="20"/>
              </w:rPr>
              <w:t>fut.</w:t>
            </w:r>
            <w:r w:rsidR="006E0BE5" w:rsidRPr="00F32ECE">
              <w:rPr>
                <w:b/>
                <w:bCs/>
                <w:sz w:val="20"/>
                <w:szCs w:val="20"/>
              </w:rPr>
              <w:t xml:space="preserve">:  </w:t>
            </w:r>
            <w:r w:rsidR="006E0BE5" w:rsidRPr="00F32ECE">
              <w:rPr>
                <w:sz w:val="20"/>
                <w:szCs w:val="20"/>
              </w:rPr>
              <w:t xml:space="preserve">λήψομαι ; </w:t>
            </w:r>
            <w:r w:rsidR="006E0BE5" w:rsidRPr="00F32ECE">
              <w:rPr>
                <w:i/>
                <w:sz w:val="20"/>
                <w:szCs w:val="20"/>
              </w:rPr>
              <w:t>aor.</w:t>
            </w:r>
            <w:r w:rsidR="006E0BE5" w:rsidRPr="00F32ECE">
              <w:rPr>
                <w:sz w:val="20"/>
                <w:szCs w:val="20"/>
              </w:rPr>
              <w:t xml:space="preserve">: ἔλαβον ; </w:t>
            </w:r>
            <w:r w:rsidR="006E0BE5" w:rsidRPr="00F32ECE">
              <w:rPr>
                <w:i/>
                <w:sz w:val="20"/>
                <w:szCs w:val="20"/>
              </w:rPr>
              <w:t>pft</w:t>
            </w:r>
            <w:r w:rsidR="006E0BE5" w:rsidRPr="00F32ECE">
              <w:rPr>
                <w:sz w:val="20"/>
                <w:szCs w:val="20"/>
              </w:rPr>
              <w:t xml:space="preserve">.: εἴληφα </w:t>
            </w:r>
            <w:r w:rsidR="006E0BE5" w:rsidRPr="00F32ECE">
              <w:rPr>
                <w:b/>
                <w:sz w:val="20"/>
                <w:szCs w:val="20"/>
              </w:rPr>
              <w:t>]—:</w:t>
            </w:r>
            <w:r w:rsidR="006E0BE5" w:rsidRPr="00F32ECE">
              <w:rPr>
                <w:sz w:val="20"/>
                <w:szCs w:val="20"/>
              </w:rPr>
              <w:t xml:space="preserve"> prendre dans les mains, saisir ; recevoir ; </w:t>
            </w:r>
            <w:r w:rsidR="006E0BE5" w:rsidRPr="00F32ECE">
              <w:rPr>
                <w:rFonts w:ascii="Cambria Math" w:eastAsia="Times New Roman" w:hAnsi="Cambria Math" w:cs="Cambria Math"/>
                <w:sz w:val="20"/>
                <w:szCs w:val="20"/>
              </w:rPr>
              <w:t>⇒</w:t>
            </w:r>
            <w:r w:rsidR="006E0BE5" w:rsidRPr="00F32ECE">
              <w:rPr>
                <w:sz w:val="20"/>
                <w:szCs w:val="20"/>
              </w:rPr>
              <w:t xml:space="preserve"> garder / considérer comme recevable.    </w:t>
            </w:r>
            <w:r w:rsidR="006E0BE5" w:rsidRPr="00F32ECE">
              <w:rPr>
                <w:b/>
                <w:sz w:val="20"/>
                <w:szCs w:val="20"/>
              </w:rPr>
              <w:t>Φανερός, ά, όν :</w:t>
            </w:r>
            <w:r w:rsidR="006E0BE5" w:rsidRPr="00F32ECE">
              <w:rPr>
                <w:sz w:val="20"/>
                <w:szCs w:val="20"/>
              </w:rPr>
              <w:t xml:space="preserve"> visible ; clair évident, manifeste.    </w:t>
            </w:r>
            <w:r w:rsidR="006E0BE5" w:rsidRPr="00F32ECE">
              <w:rPr>
                <w:rStyle w:val="section"/>
                <w:b/>
                <w:caps/>
                <w:sz w:val="20"/>
                <w:szCs w:val="20"/>
              </w:rPr>
              <w:t>λ</w:t>
            </w:r>
            <w:r w:rsidR="006E0BE5" w:rsidRPr="00F32ECE">
              <w:rPr>
                <w:rStyle w:val="section"/>
                <w:b/>
                <w:sz w:val="20"/>
                <w:szCs w:val="20"/>
              </w:rPr>
              <w:t>έγωμεν</w:t>
            </w:r>
            <w:r w:rsidR="006E0BE5" w:rsidRPr="00F32ECE">
              <w:rPr>
                <w:rStyle w:val="section"/>
                <w:sz w:val="20"/>
                <w:szCs w:val="20"/>
              </w:rPr>
              <w:t xml:space="preserve">  est au subjonctif ! </w:t>
            </w:r>
          </w:p>
          <w:p w:rsidR="006E0BE5" w:rsidRPr="00F32ECE" w:rsidRDefault="006E0BE5" w:rsidP="00F32ECE">
            <w:pPr>
              <w:pStyle w:val="Corps"/>
              <w:tabs>
                <w:tab w:val="left" w:pos="426"/>
                <w:tab w:val="left" w:pos="2632"/>
                <w:tab w:val="left" w:pos="8302"/>
              </w:tabs>
              <w:rPr>
                <w:sz w:val="20"/>
                <w:szCs w:val="20"/>
              </w:rPr>
            </w:pPr>
          </w:p>
          <w:p w:rsidR="006E0BE5" w:rsidRPr="00F32ECE" w:rsidRDefault="00F32ECE" w:rsidP="00F32ECE">
            <w:pPr>
              <w:pStyle w:val="Corps"/>
              <w:tabs>
                <w:tab w:val="left" w:pos="345"/>
                <w:tab w:val="left" w:pos="426"/>
                <w:tab w:val="left" w:pos="8302"/>
              </w:tabs>
              <w:rPr>
                <w:sz w:val="20"/>
                <w:szCs w:val="20"/>
              </w:rPr>
            </w:pPr>
            <w:r w:rsidRPr="00F32ECE">
              <w:rPr>
                <w:b/>
                <w:sz w:val="20"/>
                <w:szCs w:val="20"/>
              </w:rPr>
              <w:tab/>
            </w:r>
            <w:r w:rsidR="006E0BE5" w:rsidRPr="00F32ECE">
              <w:rPr>
                <w:b/>
                <w:sz w:val="20"/>
                <w:szCs w:val="20"/>
              </w:rPr>
              <w:t>9b)</w:t>
            </w:r>
            <w:r w:rsidR="006E0BE5" w:rsidRPr="00F32ECE">
              <w:rPr>
                <w:sz w:val="20"/>
                <w:szCs w:val="20"/>
              </w:rPr>
              <w:t xml:space="preserve"> </w:t>
            </w:r>
            <w:r w:rsidR="006E0BE5" w:rsidRPr="00F32ECE">
              <w:rPr>
                <w:b/>
                <w:color w:val="C00000"/>
                <w:sz w:val="20"/>
                <w:szCs w:val="20"/>
              </w:rPr>
              <w:t xml:space="preserve">Cst.  </w:t>
            </w:r>
            <w:r w:rsidR="006E0BE5" w:rsidRPr="00F32ECE">
              <w:rPr>
                <w:b/>
                <w:color w:val="auto"/>
                <w:sz w:val="20"/>
                <w:szCs w:val="20"/>
              </w:rPr>
              <w:t>9b est une</w:t>
            </w:r>
            <w:r w:rsidR="006E0BE5" w:rsidRPr="00F32ECE">
              <w:rPr>
                <w:color w:val="auto"/>
                <w:sz w:val="20"/>
                <w:szCs w:val="20"/>
              </w:rPr>
              <w:t xml:space="preserve"> complétive dépendant de </w:t>
            </w:r>
            <w:r w:rsidR="006E0BE5" w:rsidRPr="00F32ECE">
              <w:rPr>
                <w:color w:val="auto"/>
                <w:sz w:val="20"/>
                <w:szCs w:val="20"/>
                <w:lang w:val="el-GR"/>
              </w:rPr>
              <w:t>λέγωμεν</w:t>
            </w:r>
            <w:r w:rsidR="006E0BE5" w:rsidRPr="00F32ECE">
              <w:rPr>
                <w:color w:val="auto"/>
                <w:sz w:val="20"/>
                <w:szCs w:val="20"/>
              </w:rPr>
              <w:t xml:space="preserve">.  </w:t>
            </w:r>
            <w:r w:rsidR="006E0BE5" w:rsidRPr="00F32ECE">
              <w:rPr>
                <w:rStyle w:val="section"/>
                <w:color w:val="auto"/>
                <w:sz w:val="20"/>
                <w:szCs w:val="20"/>
              </w:rPr>
              <w:t>ὁ</w:t>
            </w:r>
            <w:r w:rsidR="006E0BE5" w:rsidRPr="00F32ECE">
              <w:rPr>
                <w:rStyle w:val="section"/>
                <w:color w:val="auto"/>
                <w:sz w:val="20"/>
                <w:szCs w:val="20"/>
                <w:lang w:val="en-US"/>
              </w:rPr>
              <w:t xml:space="preserve"> </w:t>
            </w:r>
            <w:r w:rsidR="006E0BE5" w:rsidRPr="00F32ECE">
              <w:rPr>
                <w:rStyle w:val="section"/>
                <w:color w:val="auto"/>
                <w:sz w:val="20"/>
                <w:szCs w:val="20"/>
              </w:rPr>
              <w:t xml:space="preserve">Εὐρύπυλος  est sujet du passif  </w:t>
            </w:r>
            <w:r w:rsidR="006E0BE5" w:rsidRPr="00F32ECE">
              <w:rPr>
                <w:rStyle w:val="section"/>
                <w:sz w:val="20"/>
                <w:szCs w:val="20"/>
              </w:rPr>
              <w:t>personnel φαίνεται ;  βεβασιλευκὼς</w:t>
            </w:r>
            <w:proofErr w:type="gramStart"/>
            <w:r w:rsidR="006E0BE5" w:rsidRPr="00F32ECE">
              <w:rPr>
                <w:rStyle w:val="section"/>
                <w:sz w:val="20"/>
                <w:szCs w:val="20"/>
              </w:rPr>
              <w:t>,</w:t>
            </w:r>
            <w:r w:rsidR="006E0BE5" w:rsidRPr="00F32ECE">
              <w:rPr>
                <w:rStyle w:val="section"/>
                <w:i/>
                <w:sz w:val="20"/>
                <w:szCs w:val="20"/>
              </w:rPr>
              <w:t>part</w:t>
            </w:r>
            <w:proofErr w:type="gramEnd"/>
            <w:r w:rsidR="006E0BE5" w:rsidRPr="00F32ECE">
              <w:rPr>
                <w:rStyle w:val="section"/>
                <w:i/>
                <w:sz w:val="20"/>
                <w:szCs w:val="20"/>
              </w:rPr>
              <w:t>. pft actif</w:t>
            </w:r>
            <w:r w:rsidR="006E0BE5" w:rsidRPr="00F32ECE">
              <w:rPr>
                <w:rStyle w:val="section"/>
                <w:sz w:val="20"/>
                <w:szCs w:val="20"/>
              </w:rPr>
              <w:t xml:space="preserve">,  est attribut de ce sujet.  </w:t>
            </w:r>
            <w:r w:rsidR="006E0BE5" w:rsidRPr="00F32ECE">
              <w:rPr>
                <w:b/>
                <w:bCs/>
                <w:caps/>
                <w:sz w:val="20"/>
                <w:szCs w:val="20"/>
              </w:rPr>
              <w:t>φ</w:t>
            </w:r>
            <w:r w:rsidR="006E0BE5" w:rsidRPr="00F32ECE">
              <w:rPr>
                <w:b/>
                <w:bCs/>
                <w:sz w:val="20"/>
                <w:szCs w:val="20"/>
              </w:rPr>
              <w:t xml:space="preserve">αίνομαι-my  </w:t>
            </w:r>
            <w:r w:rsidR="006E0BE5" w:rsidRPr="00F32ECE">
              <w:rPr>
                <w:sz w:val="20"/>
                <w:szCs w:val="20"/>
              </w:rPr>
              <w:t xml:space="preserve"> (</w:t>
            </w:r>
            <w:r w:rsidR="006E0BE5" w:rsidRPr="00F32ECE">
              <w:rPr>
                <w:sz w:val="20"/>
                <w:szCs w:val="20"/>
                <w:u w:val="single"/>
              </w:rPr>
              <w:t>intr</w:t>
            </w:r>
            <w:r w:rsidR="006E0BE5" w:rsidRPr="00F32ECE">
              <w:rPr>
                <w:sz w:val="20"/>
                <w:szCs w:val="20"/>
              </w:rPr>
              <w:t>.) : briller, luire; paraître au jour ; avec part.apposé : se montrer comme (ayant ou étant…); être ostensiblement (en train de courir, boire manger</w:t>
            </w:r>
            <w:proofErr w:type="gramStart"/>
            <w:r w:rsidR="006E0BE5" w:rsidRPr="00F32ECE">
              <w:rPr>
                <w:sz w:val="20"/>
                <w:szCs w:val="20"/>
              </w:rPr>
              <w:t>,etc</w:t>
            </w:r>
            <w:proofErr w:type="gramEnd"/>
            <w:r w:rsidR="006E0BE5" w:rsidRPr="00F32ECE">
              <w:rPr>
                <w:sz w:val="20"/>
                <w:szCs w:val="20"/>
              </w:rPr>
              <w:t xml:space="preserve">.),  avoir manifestement (fait/ dit/ régné, etc.).    </w:t>
            </w:r>
            <w:r w:rsidR="006E0BE5" w:rsidRPr="00F32ECE">
              <w:rPr>
                <w:b/>
                <w:sz w:val="20"/>
                <w:szCs w:val="20"/>
              </w:rPr>
              <w:t>Τόπος, ου  (ὁ) :</w:t>
            </w:r>
            <w:r w:rsidR="006E0BE5" w:rsidRPr="00F32ECE">
              <w:rPr>
                <w:sz w:val="20"/>
                <w:szCs w:val="20"/>
              </w:rPr>
              <w:t xml:space="preserve"> lieu, endroit ; place ; région.  </w:t>
            </w:r>
            <w:r w:rsidR="006E0BE5" w:rsidRPr="00F32ECE">
              <w:rPr>
                <w:b/>
                <w:sz w:val="20"/>
                <w:szCs w:val="20"/>
                <w:lang w:val="el-GR"/>
              </w:rPr>
              <w:t>Περί</w:t>
            </w:r>
            <w:r w:rsidR="006E0BE5" w:rsidRPr="00F32ECE">
              <w:rPr>
                <w:b/>
                <w:sz w:val="20"/>
                <w:szCs w:val="20"/>
              </w:rPr>
              <w:t xml:space="preserve"> + acc </w:t>
            </w:r>
            <w:r w:rsidR="006E0BE5" w:rsidRPr="00F32ECE">
              <w:rPr>
                <w:sz w:val="20"/>
                <w:szCs w:val="20"/>
              </w:rPr>
              <w:t>. </w:t>
            </w:r>
            <w:proofErr w:type="gramStart"/>
            <w:r w:rsidR="006E0BE5" w:rsidRPr="00F32ECE">
              <w:rPr>
                <w:sz w:val="20"/>
                <w:szCs w:val="20"/>
              </w:rPr>
              <w:t>:autour</w:t>
            </w:r>
            <w:proofErr w:type="gramEnd"/>
            <w:r w:rsidR="006E0BE5" w:rsidRPr="00F32ECE">
              <w:rPr>
                <w:sz w:val="20"/>
                <w:szCs w:val="20"/>
              </w:rPr>
              <w:t xml:space="preserve"> de.   </w:t>
            </w:r>
            <w:r w:rsidR="006E0BE5" w:rsidRPr="00F32ECE">
              <w:rPr>
                <w:b/>
                <w:sz w:val="20"/>
                <w:szCs w:val="20"/>
              </w:rPr>
              <w:t>Εὐρύπυλος, ου :</w:t>
            </w:r>
            <w:r w:rsidR="006E0BE5" w:rsidRPr="00F32ECE">
              <w:rPr>
                <w:sz w:val="20"/>
                <w:szCs w:val="20"/>
              </w:rPr>
              <w:t xml:space="preserve"> Eurypyle, fils de Téléphe.  </w:t>
            </w:r>
          </w:p>
          <w:p w:rsidR="006E0BE5" w:rsidRPr="00F32ECE" w:rsidRDefault="006E0BE5" w:rsidP="00F32ECE">
            <w:pPr>
              <w:pStyle w:val="Corps"/>
              <w:tabs>
                <w:tab w:val="left" w:pos="426"/>
                <w:tab w:val="left" w:pos="2632"/>
                <w:tab w:val="left" w:pos="8302"/>
              </w:tabs>
              <w:rPr>
                <w:sz w:val="20"/>
                <w:szCs w:val="20"/>
                <w:lang w:val="en-US"/>
              </w:rPr>
            </w:pPr>
          </w:p>
          <w:p w:rsidR="006E0BE5" w:rsidRPr="00F32ECE" w:rsidRDefault="00F32ECE" w:rsidP="00F32ECE">
            <w:pPr>
              <w:pStyle w:val="Corps"/>
              <w:tabs>
                <w:tab w:val="left" w:pos="426"/>
                <w:tab w:val="left" w:pos="2632"/>
                <w:tab w:val="left" w:pos="8302"/>
              </w:tabs>
              <w:rPr>
                <w:b/>
                <w:sz w:val="20"/>
                <w:szCs w:val="20"/>
              </w:rPr>
            </w:pPr>
            <w:r w:rsidRPr="00F32ECE">
              <w:rPr>
                <w:rStyle w:val="section"/>
                <w:sz w:val="20"/>
                <w:szCs w:val="20"/>
                <w:lang w:val="en-US"/>
              </w:rPr>
              <w:tab/>
            </w:r>
            <w:r w:rsidR="006E0BE5" w:rsidRPr="00F32ECE">
              <w:rPr>
                <w:rStyle w:val="section"/>
                <w:b/>
                <w:sz w:val="20"/>
                <w:szCs w:val="20"/>
                <w:lang w:val="en-US"/>
              </w:rPr>
              <w:t>9c)</w:t>
            </w:r>
            <w:r w:rsidR="006E0BE5" w:rsidRPr="00F32ECE">
              <w:rPr>
                <w:rStyle w:val="section"/>
                <w:sz w:val="20"/>
                <w:szCs w:val="20"/>
                <w:lang w:val="en-US"/>
              </w:rPr>
              <w:t xml:space="preserve"> </w:t>
            </w:r>
            <w:r w:rsidR="006E0BE5" w:rsidRPr="00F32ECE">
              <w:rPr>
                <w:rStyle w:val="section"/>
                <w:color w:val="C00000"/>
                <w:sz w:val="20"/>
                <w:szCs w:val="20"/>
                <w:lang w:val="en-US"/>
              </w:rPr>
              <w:t>Cst</w:t>
            </w:r>
            <w:r w:rsidR="006E0BE5" w:rsidRPr="00F32ECE">
              <w:rPr>
                <w:rStyle w:val="section"/>
                <w:sz w:val="20"/>
                <w:szCs w:val="20"/>
                <w:lang w:val="en-US"/>
              </w:rPr>
              <w:t xml:space="preserve">. </w:t>
            </w:r>
            <w:r w:rsidR="005D35AC">
              <w:rPr>
                <w:rStyle w:val="section"/>
                <w:sz w:val="20"/>
                <w:szCs w:val="20"/>
                <w:lang w:val="en-US"/>
              </w:rPr>
              <w:t>9c est une p</w:t>
            </w:r>
            <w:r w:rsidR="006E0BE5" w:rsidRPr="00F32ECE">
              <w:rPr>
                <w:rStyle w:val="section"/>
                <w:sz w:val="20"/>
                <w:szCs w:val="20"/>
                <w:lang w:val="en-US"/>
              </w:rPr>
              <w:t xml:space="preserve">rop. </w:t>
            </w:r>
            <w:proofErr w:type="gramStart"/>
            <w:r w:rsidR="006E0BE5" w:rsidRPr="00F32ECE">
              <w:rPr>
                <w:rStyle w:val="section"/>
                <w:sz w:val="20"/>
                <w:szCs w:val="20"/>
                <w:lang w:val="en-US"/>
              </w:rPr>
              <w:t>consécutive</w:t>
            </w:r>
            <w:proofErr w:type="gramEnd"/>
            <w:r w:rsidR="006E0BE5" w:rsidRPr="00F32ECE">
              <w:rPr>
                <w:rStyle w:val="section"/>
                <w:sz w:val="20"/>
                <w:szCs w:val="20"/>
                <w:lang w:val="en-US"/>
              </w:rPr>
              <w:t xml:space="preserve">.  </w:t>
            </w:r>
            <w:r w:rsidR="006E0BE5" w:rsidRPr="00F32ECE">
              <w:rPr>
                <w:rStyle w:val="section"/>
                <w:sz w:val="20"/>
                <w:szCs w:val="20"/>
              </w:rPr>
              <w:t xml:space="preserve">αὐτῷ désigne Eurypyle.     </w:t>
            </w:r>
            <w:r w:rsidR="006E0BE5" w:rsidRPr="00F32ECE">
              <w:rPr>
                <w:rStyle w:val="section"/>
                <w:b/>
                <w:sz w:val="20"/>
                <w:szCs w:val="20"/>
                <w:lang w:val="el-GR"/>
              </w:rPr>
              <w:t>Ὥστε</w:t>
            </w:r>
            <w:r w:rsidR="006E0BE5" w:rsidRPr="00F32ECE">
              <w:rPr>
                <w:rStyle w:val="section"/>
                <w:sz w:val="20"/>
                <w:szCs w:val="20"/>
              </w:rPr>
              <w:t xml:space="preserve"> : si bien que.     </w:t>
            </w:r>
            <w:r w:rsidR="006E0BE5" w:rsidRPr="00F32ECE">
              <w:rPr>
                <w:rStyle w:val="section"/>
                <w:b/>
                <w:sz w:val="20"/>
                <w:szCs w:val="20"/>
                <w:lang w:val="el-GR"/>
              </w:rPr>
              <w:t>Ἴσως</w:t>
            </w:r>
            <w:r w:rsidR="006E0BE5" w:rsidRPr="00F32ECE">
              <w:rPr>
                <w:b/>
                <w:sz w:val="20"/>
                <w:szCs w:val="20"/>
              </w:rPr>
              <w:t xml:space="preserve">   : </w:t>
            </w:r>
            <w:r w:rsidR="006E0BE5" w:rsidRPr="00F32ECE">
              <w:rPr>
                <w:sz w:val="20"/>
                <w:szCs w:val="20"/>
              </w:rPr>
              <w:t xml:space="preserve">également, peut-être. </w:t>
            </w:r>
            <w:r w:rsidR="006E0BE5" w:rsidRPr="00F32ECE">
              <w:rPr>
                <w:b/>
                <w:sz w:val="20"/>
                <w:szCs w:val="20"/>
              </w:rPr>
              <w:t xml:space="preserve">      Μέρος,  εος-ους (τό) :</w:t>
            </w:r>
            <w:r w:rsidR="006E0BE5" w:rsidRPr="00F32ECE">
              <w:rPr>
                <w:sz w:val="20"/>
                <w:szCs w:val="20"/>
              </w:rPr>
              <w:t xml:space="preserve"> partie, part.  </w:t>
            </w:r>
            <w:r w:rsidR="006E0BE5" w:rsidRPr="00F32ECE">
              <w:rPr>
                <w:b/>
                <w:color w:val="C00000"/>
                <w:sz w:val="20"/>
                <w:szCs w:val="20"/>
              </w:rPr>
              <w:t xml:space="preserve"> Ne pas confondre</w:t>
            </w:r>
            <w:r w:rsidR="006E0BE5" w:rsidRPr="00F32ECE">
              <w:rPr>
                <w:b/>
                <w:sz w:val="20"/>
                <w:szCs w:val="20"/>
              </w:rPr>
              <w:t xml:space="preserve"> 1) τίς, τίς, τί</w:t>
            </w:r>
            <w:r w:rsidR="006E0BE5" w:rsidRPr="00F32ECE">
              <w:rPr>
                <w:i/>
                <w:sz w:val="20"/>
                <w:szCs w:val="20"/>
              </w:rPr>
              <w:t xml:space="preserve"> </w:t>
            </w:r>
            <w:proofErr w:type="gramStart"/>
            <w:r w:rsidR="006E0BE5" w:rsidRPr="00F32ECE">
              <w:rPr>
                <w:i/>
                <w:sz w:val="20"/>
                <w:szCs w:val="20"/>
              </w:rPr>
              <w:t>gén.:</w:t>
            </w:r>
            <w:proofErr w:type="gramEnd"/>
            <w:r w:rsidR="006E0BE5" w:rsidRPr="00F32ECE">
              <w:rPr>
                <w:b/>
                <w:sz w:val="20"/>
                <w:szCs w:val="20"/>
              </w:rPr>
              <w:t xml:space="preserve"> τίνος </w:t>
            </w:r>
            <w:r w:rsidR="006E0BE5" w:rsidRPr="00F32ECE">
              <w:rPr>
                <w:i/>
                <w:sz w:val="20"/>
                <w:szCs w:val="20"/>
              </w:rPr>
              <w:t>ou</w:t>
            </w:r>
            <w:r w:rsidR="006E0BE5" w:rsidRPr="00F32ECE">
              <w:rPr>
                <w:sz w:val="20"/>
                <w:szCs w:val="20"/>
              </w:rPr>
              <w:t xml:space="preserve"> </w:t>
            </w:r>
            <w:r w:rsidR="006E0BE5" w:rsidRPr="00F32ECE">
              <w:rPr>
                <w:b/>
                <w:sz w:val="20"/>
                <w:szCs w:val="20"/>
              </w:rPr>
              <w:t>τοῦ  (</w:t>
            </w:r>
            <w:r w:rsidR="006E0BE5" w:rsidRPr="00F32ECE">
              <w:rPr>
                <w:i/>
                <w:sz w:val="20"/>
                <w:szCs w:val="20"/>
              </w:rPr>
              <w:t>Pr/adj interrogatif, accentué de l’aigu sur la 1ere syllabe</w:t>
            </w:r>
            <w:r w:rsidR="006E0BE5" w:rsidRPr="00F32ECE">
              <w:rPr>
                <w:sz w:val="20"/>
                <w:szCs w:val="20"/>
              </w:rPr>
              <w:t xml:space="preserve"> ) : qui? quoi? lequel? quel? (interr. dir. et indir.)   </w:t>
            </w:r>
            <w:r w:rsidR="006E0BE5" w:rsidRPr="00F32ECE">
              <w:rPr>
                <w:rFonts w:ascii="Arial" w:hAnsi="Arial" w:cs="Arial"/>
                <w:sz w:val="20"/>
                <w:szCs w:val="20"/>
              </w:rPr>
              <w:t>▬</w:t>
            </w:r>
            <w:r w:rsidR="006E0BE5" w:rsidRPr="00F32ECE">
              <w:rPr>
                <w:sz w:val="20"/>
                <w:szCs w:val="20"/>
              </w:rPr>
              <w:t xml:space="preserve">  </w:t>
            </w:r>
            <w:r w:rsidR="006E0BE5" w:rsidRPr="00F32ECE">
              <w:rPr>
                <w:b/>
                <w:sz w:val="20"/>
                <w:szCs w:val="20"/>
              </w:rPr>
              <w:t xml:space="preserve">2) τὶς, τὶς, τὶ ; </w:t>
            </w:r>
            <w:r w:rsidR="006E0BE5" w:rsidRPr="00F32ECE">
              <w:rPr>
                <w:b/>
                <w:bCs/>
                <w:iCs/>
                <w:caps/>
                <w:sz w:val="20"/>
                <w:szCs w:val="20"/>
              </w:rPr>
              <w:t>τ</w:t>
            </w:r>
            <w:r w:rsidR="006E0BE5" w:rsidRPr="00F32ECE">
              <w:rPr>
                <w:b/>
                <w:bCs/>
                <w:iCs/>
                <w:sz w:val="20"/>
                <w:szCs w:val="20"/>
              </w:rPr>
              <w:t>ις</w:t>
            </w:r>
            <w:r w:rsidR="006E0BE5" w:rsidRPr="00F32ECE">
              <w:rPr>
                <w:iCs/>
                <w:sz w:val="20"/>
                <w:szCs w:val="20"/>
              </w:rPr>
              <w:t xml:space="preserve"> τις, τι ; </w:t>
            </w:r>
            <w:r w:rsidR="006E0BE5" w:rsidRPr="00F32ECE">
              <w:rPr>
                <w:i/>
                <w:iCs/>
                <w:sz w:val="20"/>
                <w:szCs w:val="20"/>
              </w:rPr>
              <w:t>gén</w:t>
            </w:r>
            <w:r w:rsidR="006E0BE5" w:rsidRPr="00F32ECE">
              <w:rPr>
                <w:iCs/>
                <w:sz w:val="20"/>
                <w:szCs w:val="20"/>
              </w:rPr>
              <w:t xml:space="preserve">. : τινός </w:t>
            </w:r>
            <w:r w:rsidR="006E0BE5" w:rsidRPr="00F32ECE">
              <w:rPr>
                <w:i/>
                <w:sz w:val="20"/>
                <w:szCs w:val="20"/>
              </w:rPr>
              <w:t>ou</w:t>
            </w:r>
            <w:r w:rsidR="006E0BE5" w:rsidRPr="00F32ECE">
              <w:rPr>
                <w:sz w:val="20"/>
                <w:szCs w:val="20"/>
              </w:rPr>
              <w:t xml:space="preserve"> </w:t>
            </w:r>
            <w:r w:rsidR="006E0BE5" w:rsidRPr="00F32ECE">
              <w:rPr>
                <w:b/>
                <w:sz w:val="20"/>
                <w:szCs w:val="20"/>
              </w:rPr>
              <w:t>του</w:t>
            </w:r>
            <w:r w:rsidR="006E0BE5" w:rsidRPr="00F32ECE">
              <w:rPr>
                <w:sz w:val="20"/>
                <w:szCs w:val="20"/>
              </w:rPr>
              <w:t xml:space="preserve"> (Pr. / adj indéfini, </w:t>
            </w:r>
            <w:r w:rsidR="006E0BE5" w:rsidRPr="00F32ECE">
              <w:rPr>
                <w:i/>
                <w:sz w:val="20"/>
                <w:szCs w:val="20"/>
              </w:rPr>
              <w:t>enclitique</w:t>
            </w:r>
            <w:r w:rsidR="006E0BE5" w:rsidRPr="00F32ECE">
              <w:rPr>
                <w:sz w:val="20"/>
                <w:szCs w:val="20"/>
              </w:rPr>
              <w:t xml:space="preserve">) : quelqu'un, quelque chose, quelque.      </w:t>
            </w:r>
            <w:r w:rsidR="006E0BE5" w:rsidRPr="00F32ECE">
              <w:rPr>
                <w:b/>
                <w:sz w:val="20"/>
                <w:szCs w:val="20"/>
              </w:rPr>
              <w:t>Ὑ</w:t>
            </w:r>
            <w:r w:rsidR="006E0BE5" w:rsidRPr="00F32ECE">
              <w:rPr>
                <w:b/>
                <w:color w:val="C00000"/>
                <w:sz w:val="20"/>
                <w:szCs w:val="20"/>
              </w:rPr>
              <w:t xml:space="preserve">πό + dat : </w:t>
            </w:r>
            <w:r w:rsidR="006E0BE5" w:rsidRPr="00F32ECE">
              <w:rPr>
                <w:sz w:val="20"/>
                <w:szCs w:val="20"/>
              </w:rPr>
              <w:t xml:space="preserve">sous; au bas de, au pied de ; sous (dépendance, autorité, influence).  </w:t>
            </w:r>
          </w:p>
          <w:p w:rsidR="006E0BE5" w:rsidRPr="00F32ECE" w:rsidRDefault="00F32ECE" w:rsidP="00F32ECE">
            <w:pPr>
              <w:pStyle w:val="Corps"/>
              <w:tabs>
                <w:tab w:val="left" w:pos="426"/>
                <w:tab w:val="left" w:pos="2632"/>
                <w:tab w:val="left" w:pos="8302"/>
              </w:tabs>
              <w:rPr>
                <w:rStyle w:val="section"/>
                <w:sz w:val="20"/>
                <w:szCs w:val="20"/>
                <w:lang w:val="en-US"/>
              </w:rPr>
            </w:pPr>
            <w:r w:rsidRPr="00F32ECE">
              <w:rPr>
                <w:rStyle w:val="section"/>
                <w:sz w:val="20"/>
                <w:szCs w:val="20"/>
                <w:lang w:val="en-US"/>
              </w:rPr>
              <w:tab/>
            </w:r>
            <w:r w:rsidR="006E0BE5" w:rsidRPr="00F32ECE">
              <w:rPr>
                <w:rStyle w:val="section"/>
                <w:b/>
                <w:sz w:val="20"/>
                <w:szCs w:val="20"/>
                <w:lang w:val="en-US"/>
              </w:rPr>
              <w:t>9d)</w:t>
            </w:r>
            <w:r w:rsidR="006E0BE5" w:rsidRPr="00F32ECE">
              <w:rPr>
                <w:rStyle w:val="section"/>
                <w:sz w:val="20"/>
                <w:szCs w:val="20"/>
                <w:lang w:val="en-US"/>
              </w:rPr>
              <w:t xml:space="preserve"> </w:t>
            </w:r>
            <w:r w:rsidR="006E0BE5" w:rsidRPr="00F32ECE">
              <w:rPr>
                <w:rStyle w:val="section"/>
                <w:sz w:val="20"/>
                <w:szCs w:val="20"/>
              </w:rPr>
              <w:t>καὶ</w:t>
            </w:r>
            <w:r w:rsidR="006E0BE5" w:rsidRPr="00F32ECE">
              <w:rPr>
                <w:rStyle w:val="section"/>
                <w:sz w:val="20"/>
                <w:szCs w:val="20"/>
                <w:lang w:val="en-US"/>
              </w:rPr>
              <w:t xml:space="preserve"> </w:t>
            </w:r>
            <w:r w:rsidR="006E0BE5" w:rsidRPr="00F32ECE">
              <w:rPr>
                <w:rStyle w:val="section"/>
                <w:sz w:val="20"/>
                <w:szCs w:val="20"/>
              </w:rPr>
              <w:t>οὐ</w:t>
            </w:r>
            <w:r w:rsidR="006E0BE5" w:rsidRPr="00F32ECE">
              <w:rPr>
                <w:rStyle w:val="section"/>
                <w:sz w:val="20"/>
                <w:szCs w:val="20"/>
                <w:lang w:val="en-US"/>
              </w:rPr>
              <w:t xml:space="preserve"> </w:t>
            </w:r>
            <w:r w:rsidR="006E0BE5" w:rsidRPr="00F32ECE">
              <w:rPr>
                <w:rStyle w:val="section"/>
                <w:sz w:val="20"/>
                <w:szCs w:val="20"/>
              </w:rPr>
              <w:t>δύο</w:t>
            </w:r>
            <w:r w:rsidR="006E0BE5" w:rsidRPr="00F32ECE">
              <w:rPr>
                <w:rStyle w:val="section"/>
                <w:sz w:val="20"/>
                <w:szCs w:val="20"/>
                <w:lang w:val="en-US"/>
              </w:rPr>
              <w:t xml:space="preserve"> </w:t>
            </w:r>
            <w:r w:rsidR="006E0BE5" w:rsidRPr="00F32ECE">
              <w:rPr>
                <w:rStyle w:val="section"/>
                <w:sz w:val="20"/>
                <w:szCs w:val="20"/>
              </w:rPr>
              <w:t>δυναστεῖαι</w:t>
            </w:r>
            <w:r w:rsidR="006E0BE5" w:rsidRPr="00F32ECE">
              <w:rPr>
                <w:rStyle w:val="section"/>
                <w:sz w:val="20"/>
                <w:szCs w:val="20"/>
                <w:lang w:val="en-US"/>
              </w:rPr>
              <w:t xml:space="preserve"> </w:t>
            </w:r>
            <w:r w:rsidR="006E0BE5" w:rsidRPr="00F32ECE">
              <w:rPr>
                <w:rStyle w:val="section"/>
                <w:sz w:val="20"/>
                <w:szCs w:val="20"/>
              </w:rPr>
              <w:t>μόνον</w:t>
            </w:r>
            <w:r w:rsidR="006E0BE5" w:rsidRPr="00F32ECE">
              <w:rPr>
                <w:rStyle w:val="section"/>
                <w:sz w:val="20"/>
                <w:szCs w:val="20"/>
                <w:lang w:val="en-US"/>
              </w:rPr>
              <w:t xml:space="preserve"> </w:t>
            </w:r>
            <w:r w:rsidR="006E0BE5" w:rsidRPr="00F32ECE">
              <w:rPr>
                <w:rStyle w:val="section"/>
                <w:sz w:val="20"/>
                <w:szCs w:val="20"/>
              </w:rPr>
              <w:t>ἀλλὰ</w:t>
            </w:r>
            <w:r w:rsidR="006E0BE5" w:rsidRPr="00F32ECE">
              <w:rPr>
                <w:rStyle w:val="section"/>
                <w:sz w:val="20"/>
                <w:szCs w:val="20"/>
                <w:lang w:val="en-US"/>
              </w:rPr>
              <w:t xml:space="preserve"> </w:t>
            </w:r>
            <w:r w:rsidR="006E0BE5" w:rsidRPr="00F32ECE">
              <w:rPr>
                <w:rStyle w:val="section"/>
                <w:sz w:val="20"/>
                <w:szCs w:val="20"/>
              </w:rPr>
              <w:t>καὶ</w:t>
            </w:r>
            <w:r w:rsidR="006E0BE5" w:rsidRPr="00F32ECE">
              <w:rPr>
                <w:rStyle w:val="section"/>
                <w:sz w:val="20"/>
                <w:szCs w:val="20"/>
                <w:lang w:val="en-US"/>
              </w:rPr>
              <w:t xml:space="preserve"> </w:t>
            </w:r>
            <w:r w:rsidR="006E0BE5" w:rsidRPr="00F32ECE">
              <w:rPr>
                <w:rStyle w:val="section"/>
                <w:sz w:val="20"/>
                <w:szCs w:val="20"/>
              </w:rPr>
              <w:t>τρεῖς</w:t>
            </w:r>
            <w:r w:rsidR="006E0BE5" w:rsidRPr="00F32ECE">
              <w:rPr>
                <w:rStyle w:val="section"/>
                <w:sz w:val="20"/>
                <w:szCs w:val="20"/>
                <w:lang w:val="en-US"/>
              </w:rPr>
              <w:t xml:space="preserve"> </w:t>
            </w:r>
            <w:r w:rsidR="006E0BE5" w:rsidRPr="00F32ECE">
              <w:rPr>
                <w:rStyle w:val="section"/>
                <w:sz w:val="20"/>
                <w:szCs w:val="20"/>
              </w:rPr>
              <w:t>ὑπῆρξαν</w:t>
            </w:r>
            <w:r w:rsidR="006E0BE5" w:rsidRPr="00F32ECE">
              <w:rPr>
                <w:rStyle w:val="section"/>
                <w:sz w:val="20"/>
                <w:szCs w:val="20"/>
                <w:lang w:val="en-US"/>
              </w:rPr>
              <w:t xml:space="preserve"> </w:t>
            </w:r>
            <w:r w:rsidR="006E0BE5" w:rsidRPr="00F32ECE">
              <w:rPr>
                <w:rStyle w:val="section"/>
                <w:sz w:val="20"/>
                <w:szCs w:val="20"/>
              </w:rPr>
              <w:t>ἐν</w:t>
            </w:r>
            <w:r w:rsidR="006E0BE5" w:rsidRPr="00F32ECE">
              <w:rPr>
                <w:rStyle w:val="section"/>
                <w:sz w:val="20"/>
                <w:szCs w:val="20"/>
                <w:lang w:val="en-US"/>
              </w:rPr>
              <w:t xml:space="preserve"> </w:t>
            </w:r>
            <w:r w:rsidR="006E0BE5" w:rsidRPr="00F32ECE">
              <w:rPr>
                <w:rStyle w:val="section"/>
                <w:sz w:val="20"/>
                <w:szCs w:val="20"/>
              </w:rPr>
              <w:t>αὐτοῖς</w:t>
            </w:r>
            <w:r w:rsidR="006E0BE5" w:rsidRPr="00F32ECE">
              <w:rPr>
                <w:rStyle w:val="section"/>
                <w:sz w:val="20"/>
                <w:szCs w:val="20"/>
                <w:lang w:val="en-US"/>
              </w:rPr>
              <w:t>.</w:t>
            </w:r>
          </w:p>
          <w:p w:rsidR="006E0BE5" w:rsidRPr="00F32ECE" w:rsidRDefault="006E0BE5" w:rsidP="00F32ECE">
            <w:pPr>
              <w:pStyle w:val="Corps"/>
              <w:tabs>
                <w:tab w:val="left" w:pos="426"/>
                <w:tab w:val="left" w:pos="2632"/>
                <w:tab w:val="left" w:pos="8302"/>
              </w:tabs>
              <w:rPr>
                <w:rStyle w:val="section"/>
                <w:sz w:val="20"/>
                <w:szCs w:val="20"/>
                <w:lang w:val="en-US"/>
              </w:rPr>
            </w:pPr>
            <w:r w:rsidRPr="00F32ECE">
              <w:rPr>
                <w:b/>
                <w:color w:val="C00000"/>
                <w:sz w:val="20"/>
                <w:szCs w:val="20"/>
                <w:lang w:val="en-US"/>
              </w:rPr>
              <w:t>Cst</w:t>
            </w:r>
            <w:r w:rsidRPr="00F32ECE">
              <w:rPr>
                <w:sz w:val="20"/>
                <w:szCs w:val="20"/>
                <w:lang w:val="en-US"/>
              </w:rPr>
              <w:t xml:space="preserve">.  9d est une deuxième </w:t>
            </w:r>
            <w:r w:rsidR="005D35AC">
              <w:rPr>
                <w:sz w:val="20"/>
                <w:szCs w:val="20"/>
                <w:lang w:val="en-US"/>
              </w:rPr>
              <w:t>consé</w:t>
            </w:r>
            <w:r w:rsidRPr="00F32ECE">
              <w:rPr>
                <w:sz w:val="20"/>
                <w:szCs w:val="20"/>
                <w:lang w:val="en-US"/>
              </w:rPr>
              <w:t xml:space="preserve">cutive </w:t>
            </w:r>
            <w:r w:rsidRPr="00F32ECE">
              <w:rPr>
                <w:sz w:val="20"/>
                <w:szCs w:val="20"/>
              </w:rPr>
              <w:t xml:space="preserve">étroitement reliée à la précédente </w:t>
            </w:r>
            <w:proofErr w:type="gramStart"/>
            <w:r w:rsidRPr="00F32ECE">
              <w:rPr>
                <w:sz w:val="20"/>
                <w:szCs w:val="20"/>
              </w:rPr>
              <w:t xml:space="preserve">par  </w:t>
            </w:r>
            <w:r w:rsidRPr="00F32ECE">
              <w:rPr>
                <w:rStyle w:val="section"/>
                <w:sz w:val="20"/>
                <w:szCs w:val="20"/>
                <w:lang w:val="el-GR"/>
              </w:rPr>
              <w:t>καὶ</w:t>
            </w:r>
            <w:proofErr w:type="gramEnd"/>
            <w:r w:rsidRPr="00F32ECE">
              <w:rPr>
                <w:rStyle w:val="section"/>
                <w:sz w:val="20"/>
                <w:szCs w:val="20"/>
              </w:rPr>
              <w:t xml:space="preserve">... </w:t>
            </w:r>
            <w:r w:rsidRPr="00F32ECE">
              <w:rPr>
                <w:rStyle w:val="section"/>
                <w:sz w:val="20"/>
                <w:szCs w:val="20"/>
                <w:lang w:val="el-GR"/>
              </w:rPr>
              <w:t>καί</w:t>
            </w:r>
            <w:r w:rsidRPr="00F32ECE">
              <w:rPr>
                <w:rStyle w:val="section"/>
                <w:sz w:val="20"/>
                <w:szCs w:val="20"/>
              </w:rPr>
              <w:t>.   οὐ</w:t>
            </w:r>
            <w:r w:rsidRPr="00F32ECE">
              <w:rPr>
                <w:rStyle w:val="section"/>
                <w:sz w:val="20"/>
                <w:szCs w:val="20"/>
                <w:lang w:val="en-US"/>
              </w:rPr>
              <w:t xml:space="preserve"> </w:t>
            </w:r>
            <w:r w:rsidRPr="00F32ECE">
              <w:rPr>
                <w:rStyle w:val="section"/>
                <w:sz w:val="20"/>
                <w:szCs w:val="20"/>
              </w:rPr>
              <w:t>μόνον…</w:t>
            </w:r>
            <w:r w:rsidRPr="00F32ECE">
              <w:rPr>
                <w:rStyle w:val="section"/>
                <w:sz w:val="20"/>
                <w:szCs w:val="20"/>
                <w:lang w:val="en-US"/>
              </w:rPr>
              <w:t xml:space="preserve"> </w:t>
            </w:r>
            <w:r w:rsidRPr="00F32ECE">
              <w:rPr>
                <w:rStyle w:val="section"/>
                <w:sz w:val="20"/>
                <w:szCs w:val="20"/>
              </w:rPr>
              <w:t>ἀλλὰ</w:t>
            </w:r>
            <w:r w:rsidRPr="00F32ECE">
              <w:rPr>
                <w:rStyle w:val="section"/>
                <w:sz w:val="20"/>
                <w:szCs w:val="20"/>
                <w:lang w:val="en-US"/>
              </w:rPr>
              <w:t xml:space="preserve"> </w:t>
            </w:r>
            <w:r w:rsidRPr="00F32ECE">
              <w:rPr>
                <w:rStyle w:val="section"/>
                <w:sz w:val="20"/>
                <w:szCs w:val="20"/>
              </w:rPr>
              <w:t>καὶ</w:t>
            </w:r>
            <w:r w:rsidRPr="00F32ECE">
              <w:rPr>
                <w:rStyle w:val="section"/>
                <w:sz w:val="20"/>
                <w:szCs w:val="20"/>
                <w:lang w:val="en-US"/>
              </w:rPr>
              <w:t xml:space="preserve"> : non seulement… mais aussi.    </w:t>
            </w:r>
            <w:r w:rsidRPr="00F32ECE">
              <w:rPr>
                <w:b/>
                <w:sz w:val="20"/>
                <w:szCs w:val="20"/>
              </w:rPr>
              <w:t xml:space="preserve">Δυναστεία, ας (ἡ) : </w:t>
            </w:r>
            <w:r w:rsidRPr="00F32ECE">
              <w:rPr>
                <w:sz w:val="20"/>
                <w:szCs w:val="20"/>
              </w:rPr>
              <w:t xml:space="preserve">domination, puissance; (pouvoir absolu d'une) oligarchie; </w:t>
            </w:r>
            <w:r w:rsidRPr="00F32ECE">
              <w:rPr>
                <w:i/>
                <w:sz w:val="20"/>
                <w:szCs w:val="20"/>
              </w:rPr>
              <w:t>(post.)</w:t>
            </w:r>
            <w:r w:rsidRPr="00F32ECE">
              <w:rPr>
                <w:sz w:val="20"/>
                <w:szCs w:val="20"/>
              </w:rPr>
              <w:t xml:space="preserve"> Gouvernement (ville, province). </w:t>
            </w:r>
            <w:r w:rsidRPr="00F32ECE">
              <w:rPr>
                <w:b/>
                <w:sz w:val="20"/>
                <w:szCs w:val="20"/>
              </w:rPr>
              <w:t>Ὑπάρχω</w:t>
            </w:r>
            <w:r w:rsidRPr="00F32ECE">
              <w:rPr>
                <w:sz w:val="20"/>
                <w:szCs w:val="20"/>
              </w:rPr>
              <w:t xml:space="preserve"> </w:t>
            </w:r>
            <w:proofErr w:type="gramStart"/>
            <w:r w:rsidRPr="00F32ECE">
              <w:rPr>
                <w:b/>
                <w:sz w:val="20"/>
                <w:szCs w:val="20"/>
              </w:rPr>
              <w:t>—[</w:t>
            </w:r>
            <w:proofErr w:type="gramEnd"/>
            <w:r w:rsidRPr="00F32ECE">
              <w:rPr>
                <w:b/>
                <w:sz w:val="20"/>
                <w:szCs w:val="20"/>
              </w:rPr>
              <w:t xml:space="preserve"> </w:t>
            </w:r>
            <w:r w:rsidRPr="00F32ECE">
              <w:rPr>
                <w:b/>
                <w:i/>
                <w:sz w:val="20"/>
                <w:szCs w:val="20"/>
              </w:rPr>
              <w:t>fut.</w:t>
            </w:r>
            <w:r w:rsidRPr="00F32ECE">
              <w:rPr>
                <w:b/>
                <w:sz w:val="20"/>
                <w:szCs w:val="20"/>
              </w:rPr>
              <w:t xml:space="preserve">: </w:t>
            </w:r>
            <w:r w:rsidRPr="00F32ECE">
              <w:rPr>
                <w:sz w:val="20"/>
                <w:szCs w:val="20"/>
              </w:rPr>
              <w:t xml:space="preserve">ὑπάρξω ; </w:t>
            </w:r>
            <w:r w:rsidRPr="00F32ECE">
              <w:rPr>
                <w:i/>
                <w:sz w:val="20"/>
                <w:szCs w:val="20"/>
              </w:rPr>
              <w:t>aor.</w:t>
            </w:r>
            <w:r w:rsidRPr="00F32ECE">
              <w:rPr>
                <w:sz w:val="20"/>
                <w:szCs w:val="20"/>
              </w:rPr>
              <w:t xml:space="preserve">: ὑπῆρξα </w:t>
            </w:r>
            <w:r w:rsidRPr="00F32ECE">
              <w:rPr>
                <w:b/>
                <w:sz w:val="20"/>
                <w:szCs w:val="20"/>
              </w:rPr>
              <w:t xml:space="preserve">]—: </w:t>
            </w:r>
            <w:r w:rsidRPr="00F32ECE">
              <w:rPr>
                <w:sz w:val="20"/>
                <w:szCs w:val="20"/>
              </w:rPr>
              <w:t>commencer ; […] être, exister antérieurement ; être ; commander à, dominer sur (+ dat.).  </w:t>
            </w:r>
          </w:p>
          <w:p w:rsidR="002D3ED9" w:rsidRPr="00F32ECE" w:rsidRDefault="002D3ED9" w:rsidP="003E0BB5">
            <w:pPr>
              <w:pStyle w:val="Corps"/>
              <w:tabs>
                <w:tab w:val="left" w:pos="345"/>
                <w:tab w:val="left" w:pos="8302"/>
              </w:tabs>
              <w:ind w:left="108"/>
              <w:rPr>
                <w:rFonts w:eastAsia="Palatino Linotype"/>
                <w:color w:val="auto"/>
                <w:sz w:val="20"/>
                <w:szCs w:val="20"/>
                <w:lang w:val="en-US"/>
              </w:rPr>
            </w:pPr>
          </w:p>
        </w:tc>
        <w:tc>
          <w:tcPr>
            <w:tcW w:w="2412" w:type="dxa"/>
            <w:shd w:val="clear" w:color="auto" w:fill="auto"/>
            <w:tcMar>
              <w:top w:w="80" w:type="dxa"/>
              <w:left w:w="80" w:type="dxa"/>
              <w:bottom w:w="80" w:type="dxa"/>
              <w:right w:w="80" w:type="dxa"/>
            </w:tcMar>
          </w:tcPr>
          <w:p w:rsidR="002D3ED9" w:rsidRPr="0055618F" w:rsidRDefault="0055618F">
            <w:pPr>
              <w:pStyle w:val="Corps"/>
              <w:rPr>
                <w:sz w:val="21"/>
                <w:szCs w:val="21"/>
                <w:lang w:val="en-US"/>
              </w:rPr>
            </w:pPr>
            <w:r w:rsidRPr="0055618F">
              <w:rPr>
                <w:color w:val="auto"/>
                <w:sz w:val="21"/>
                <w:szCs w:val="21"/>
              </w:rPr>
              <w:t>[13a</w:t>
            </w:r>
            <w:proofErr w:type="gramStart"/>
            <w:r w:rsidRPr="0055618F">
              <w:rPr>
                <w:color w:val="auto"/>
                <w:sz w:val="21"/>
                <w:szCs w:val="21"/>
              </w:rPr>
              <w:t>,70</w:t>
            </w:r>
            <w:proofErr w:type="gramEnd"/>
            <w:r w:rsidRPr="0055618F">
              <w:rPr>
                <w:color w:val="auto"/>
                <w:sz w:val="21"/>
                <w:szCs w:val="21"/>
              </w:rPr>
              <w:t>] 70. Laissons donc cela de côté, et, ne prenant du témoignage d'Homère que ce qui est clair et précis, disons que, comme, d'après lui, Eurypyle paraît avoir régné sur toute la contrée qu'arrose le Caïcus, il pourrait se faire qu'une partie aussi du territoire cilicien eût été rangée sous son autorité et que ce territoire eût ainsi formé trois principautés, au lieu de deux.</w:t>
            </w:r>
          </w:p>
        </w:tc>
      </w:tr>
    </w:tbl>
    <w:p w:rsidR="00246B45" w:rsidRDefault="00246B45" w:rsidP="00C9271F">
      <w:pPr>
        <w:jc w:val="center"/>
      </w:pPr>
    </w:p>
    <w:p w:rsidR="00C9271F" w:rsidRDefault="00C9271F" w:rsidP="00C9271F">
      <w:pPr>
        <w:jc w:val="center"/>
      </w:pPr>
      <w:r>
        <w:t>***********</w:t>
      </w:r>
    </w:p>
    <w:p w:rsidR="00246B45" w:rsidRDefault="00246B45" w:rsidP="00C9271F">
      <w:pPr>
        <w:jc w:val="center"/>
      </w:pPr>
    </w:p>
    <w:tbl>
      <w:tblPr>
        <w:tblStyle w:val="TableNormal"/>
        <w:tblW w:w="10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10606"/>
      </w:tblGrid>
      <w:tr w:rsidR="00E56CFB" w:rsidRPr="00BD5E73" w:rsidTr="003A74DF">
        <w:trPr>
          <w:trHeight w:val="1902"/>
        </w:trPr>
        <w:tc>
          <w:tcPr>
            <w:tcW w:w="10606" w:type="dxa"/>
            <w:shd w:val="clear" w:color="auto" w:fill="auto"/>
            <w:tcMar>
              <w:top w:w="80" w:type="dxa"/>
              <w:left w:w="80" w:type="dxa"/>
              <w:bottom w:w="80" w:type="dxa"/>
              <w:right w:w="80" w:type="dxa"/>
            </w:tcMar>
          </w:tcPr>
          <w:p w:rsidR="00E56CFB" w:rsidRPr="00C9271F" w:rsidRDefault="00C9271F" w:rsidP="00C9271F">
            <w:pPr>
              <w:pStyle w:val="Corps"/>
              <w:tabs>
                <w:tab w:val="left" w:pos="2632"/>
                <w:tab w:val="left" w:pos="8302"/>
              </w:tabs>
              <w:spacing w:line="276" w:lineRule="auto"/>
              <w:jc w:val="center"/>
              <w:rPr>
                <w:b/>
                <w:sz w:val="24"/>
              </w:rPr>
            </w:pPr>
            <w:r>
              <w:rPr>
                <w:b/>
                <w:sz w:val="24"/>
              </w:rPr>
              <w:lastRenderedPageBreak/>
              <w:t xml:space="preserve">Strabon, </w:t>
            </w:r>
            <w:r w:rsidR="00E56CFB" w:rsidRPr="00C9271F">
              <w:rPr>
                <w:b/>
                <w:sz w:val="24"/>
              </w:rPr>
              <w:t>Traduction du site Perseus.</w:t>
            </w:r>
          </w:p>
          <w:p w:rsidR="00362270" w:rsidRDefault="00E7716C" w:rsidP="00E7716C">
            <w:pPr>
              <w:pStyle w:val="Corps"/>
              <w:tabs>
                <w:tab w:val="left" w:pos="459"/>
                <w:tab w:val="left" w:pos="8302"/>
              </w:tabs>
              <w:spacing w:line="276" w:lineRule="auto"/>
              <w:rPr>
                <w:sz w:val="24"/>
              </w:rPr>
            </w:pPr>
            <w:r>
              <w:rPr>
                <w:sz w:val="24"/>
              </w:rPr>
              <w:tab/>
            </w:r>
            <w:r w:rsidR="00362270" w:rsidRPr="00362270">
              <w:rPr>
                <w:b/>
                <w:sz w:val="24"/>
              </w:rPr>
              <w:t xml:space="preserve">1a) </w:t>
            </w:r>
            <w:r w:rsidR="00E56CFB" w:rsidRPr="009C78AD">
              <w:rPr>
                <w:sz w:val="24"/>
              </w:rPr>
              <w:t xml:space="preserve">Between Elaea, Pitane, Atarneus, and Pergamum lies Teuthrania, which is at no greater distance than seventy stadia from any of them and is this side the Caïcus River; and the story told is that Teuthras was king of the Cilicians and Mysians. </w:t>
            </w:r>
            <w:r w:rsidR="00362270">
              <w:rPr>
                <w:sz w:val="24"/>
              </w:rPr>
              <w:t xml:space="preserve">         </w:t>
            </w:r>
          </w:p>
          <w:p w:rsidR="00362270" w:rsidRDefault="00362270" w:rsidP="00E7716C">
            <w:pPr>
              <w:pStyle w:val="Corps"/>
              <w:tabs>
                <w:tab w:val="left" w:pos="459"/>
                <w:tab w:val="left" w:pos="8302"/>
              </w:tabs>
              <w:spacing w:line="276" w:lineRule="auto"/>
              <w:rPr>
                <w:sz w:val="24"/>
              </w:rPr>
            </w:pPr>
            <w:r>
              <w:rPr>
                <w:sz w:val="24"/>
              </w:rPr>
              <w:tab/>
              <w:t xml:space="preserve"> </w:t>
            </w:r>
            <w:r w:rsidRPr="00362270">
              <w:rPr>
                <w:b/>
                <w:sz w:val="24"/>
              </w:rPr>
              <w:t>2</w:t>
            </w:r>
            <w:r>
              <w:rPr>
                <w:b/>
                <w:sz w:val="24"/>
              </w:rPr>
              <w:t>)</w:t>
            </w:r>
            <w:r w:rsidR="00F9251B">
              <w:rPr>
                <w:b/>
                <w:sz w:val="24"/>
              </w:rPr>
              <w:t xml:space="preserve"> </w:t>
            </w:r>
            <w:r w:rsidR="00E56CFB" w:rsidRPr="009C78AD">
              <w:rPr>
                <w:sz w:val="24"/>
              </w:rPr>
              <w:t>Euripides</w:t>
            </w:r>
            <w:r w:rsidR="001458D1" w:rsidRPr="009C78AD">
              <w:rPr>
                <w:rStyle w:val="Appelnotedebasdep"/>
                <w:sz w:val="24"/>
              </w:rPr>
              <w:footnoteReference w:id="2"/>
            </w:r>
            <w:r w:rsidR="00E56CFB" w:rsidRPr="009C78AD">
              <w:rPr>
                <w:sz w:val="24"/>
              </w:rPr>
              <w:t xml:space="preserve"> says that Auge, with her child Telephus, was put by Aleus, her father, into a chest and submerged in the sea when he had detected her ruin by Heracles, but that by the providence of Athena the chest was carried across the sea and cast ashore at the mouth of the Caïcus, and that Teuthras rescued the prisoners, and treated the mother as his wife and the child as his own son.</w:t>
            </w:r>
            <w:r w:rsidR="001458D1" w:rsidRPr="009C78AD">
              <w:rPr>
                <w:rStyle w:val="Appelnotedebasdep"/>
                <w:sz w:val="24"/>
              </w:rPr>
              <w:footnoteReference w:id="3"/>
            </w:r>
            <w:r w:rsidR="00E56CFB" w:rsidRPr="009C78AD">
              <w:rPr>
                <w:sz w:val="24"/>
              </w:rPr>
              <w:t xml:space="preserve"> </w:t>
            </w:r>
            <w:r>
              <w:rPr>
                <w:sz w:val="24"/>
              </w:rPr>
              <w:t xml:space="preserve">            </w:t>
            </w:r>
          </w:p>
          <w:p w:rsidR="00E56CFB" w:rsidRPr="009C78AD" w:rsidRDefault="00362270" w:rsidP="00E7716C">
            <w:pPr>
              <w:pStyle w:val="Corps"/>
              <w:tabs>
                <w:tab w:val="left" w:pos="459"/>
                <w:tab w:val="left" w:pos="8302"/>
              </w:tabs>
              <w:spacing w:line="276" w:lineRule="auto"/>
              <w:rPr>
                <w:sz w:val="24"/>
              </w:rPr>
            </w:pPr>
            <w:r>
              <w:rPr>
                <w:sz w:val="24"/>
              </w:rPr>
              <w:tab/>
            </w:r>
            <w:r w:rsidRPr="00362270">
              <w:rPr>
                <w:b/>
                <w:sz w:val="24"/>
              </w:rPr>
              <w:t>4)</w:t>
            </w:r>
            <w:r>
              <w:rPr>
                <w:sz w:val="24"/>
              </w:rPr>
              <w:t xml:space="preserve"> </w:t>
            </w:r>
            <w:r w:rsidR="00E56CFB" w:rsidRPr="009C78AD">
              <w:rPr>
                <w:sz w:val="24"/>
              </w:rPr>
              <w:t xml:space="preserve">Now this is the myth, but there must have been some other issue of fortune through which the daughter of the Arcadian consorted with the king of the Mysians and her son succeeded to his kingdom. It is believed, at any rate, that both Teuthras and Telephus reigned as kings over the country round Teuthrania and the Caïcus, </w:t>
            </w:r>
          </w:p>
          <w:p w:rsidR="00E56CFB" w:rsidRPr="003A74DF" w:rsidRDefault="00362270" w:rsidP="00362270">
            <w:pPr>
              <w:pStyle w:val="Corps"/>
              <w:tabs>
                <w:tab w:val="left" w:pos="459"/>
                <w:tab w:val="left" w:pos="8302"/>
              </w:tabs>
              <w:spacing w:line="276" w:lineRule="auto"/>
              <w:rPr>
                <w:sz w:val="24"/>
                <w:szCs w:val="24"/>
              </w:rPr>
            </w:pPr>
            <w:r w:rsidRPr="003A74DF">
              <w:rPr>
                <w:b/>
                <w:sz w:val="24"/>
                <w:szCs w:val="24"/>
              </w:rPr>
              <w:tab/>
            </w:r>
            <w:r w:rsidR="00E7716C" w:rsidRPr="003A74DF">
              <w:rPr>
                <w:b/>
                <w:sz w:val="24"/>
                <w:szCs w:val="24"/>
              </w:rPr>
              <w:t>6)</w:t>
            </w:r>
            <w:r w:rsidR="00E7716C" w:rsidRPr="003A74DF">
              <w:rPr>
                <w:sz w:val="24"/>
                <w:szCs w:val="24"/>
              </w:rPr>
              <w:t xml:space="preserve">  </w:t>
            </w:r>
            <w:r w:rsidR="00E56CFB" w:rsidRPr="003A74DF">
              <w:rPr>
                <w:sz w:val="24"/>
                <w:szCs w:val="24"/>
              </w:rPr>
              <w:t>though Homer goes only so far as to mention the story thus:</w:t>
            </w:r>
          </w:p>
          <w:p w:rsidR="00E56CFB" w:rsidRPr="003A74DF" w:rsidRDefault="00E56CFB" w:rsidP="009C78AD">
            <w:pPr>
              <w:pStyle w:val="Corps"/>
              <w:tabs>
                <w:tab w:val="left" w:pos="2632"/>
                <w:tab w:val="left" w:pos="8302"/>
              </w:tabs>
              <w:spacing w:line="276" w:lineRule="auto"/>
              <w:rPr>
                <w:rStyle w:val="Lienhypertexte"/>
                <w:sz w:val="24"/>
                <w:szCs w:val="24"/>
                <w:vertAlign w:val="superscript"/>
              </w:rPr>
            </w:pPr>
            <w:r w:rsidRPr="003A74DF">
              <w:rPr>
                <w:sz w:val="24"/>
                <w:szCs w:val="24"/>
              </w:rPr>
              <w:t>“But what a man was the son of Telephus, the hero Eurypylus, whom he slew with the bronze; and round him were slain many comrades, Ceteians, on account of a woman's gifts.”</w:t>
            </w:r>
            <w:r w:rsidR="001458D1" w:rsidRPr="003A74DF">
              <w:rPr>
                <w:rStyle w:val="Appelnotedebasdep"/>
                <w:sz w:val="24"/>
                <w:szCs w:val="24"/>
              </w:rPr>
              <w:footnoteReference w:id="4"/>
            </w:r>
            <w:hyperlink r:id="rId20" w:anchor="note3" w:history="1">
              <w:r w:rsidRPr="003A74DF">
                <w:rPr>
                  <w:rStyle w:val="Lienhypertexte"/>
                  <w:sz w:val="24"/>
                  <w:szCs w:val="24"/>
                  <w:vertAlign w:val="superscript"/>
                </w:rPr>
                <w:t>3</w:t>
              </w:r>
            </w:hyperlink>
            <w:r w:rsidRPr="003A74DF">
              <w:rPr>
                <w:rStyle w:val="Lienhypertexte"/>
                <w:sz w:val="24"/>
                <w:szCs w:val="24"/>
                <w:vertAlign w:val="superscript"/>
              </w:rPr>
              <w:t xml:space="preserve"> </w:t>
            </w:r>
          </w:p>
          <w:p w:rsidR="00E56CFB" w:rsidRPr="003A74DF" w:rsidRDefault="006B3562" w:rsidP="006B3562">
            <w:pPr>
              <w:pStyle w:val="Corps"/>
              <w:tabs>
                <w:tab w:val="left" w:pos="459"/>
                <w:tab w:val="left" w:pos="8302"/>
              </w:tabs>
              <w:spacing w:line="276" w:lineRule="auto"/>
              <w:rPr>
                <w:sz w:val="24"/>
                <w:szCs w:val="24"/>
              </w:rPr>
            </w:pPr>
            <w:r w:rsidRPr="003A74DF">
              <w:rPr>
                <w:sz w:val="24"/>
                <w:szCs w:val="24"/>
              </w:rPr>
              <w:tab/>
            </w:r>
            <w:r w:rsidRPr="003A74DF">
              <w:rPr>
                <w:b/>
                <w:sz w:val="24"/>
                <w:szCs w:val="24"/>
              </w:rPr>
              <w:t>7)</w:t>
            </w:r>
            <w:r w:rsidRPr="003A74DF">
              <w:rPr>
                <w:sz w:val="24"/>
                <w:szCs w:val="24"/>
              </w:rPr>
              <w:t xml:space="preserve"> </w:t>
            </w:r>
            <w:r w:rsidR="00E56CFB" w:rsidRPr="003A74DF">
              <w:rPr>
                <w:sz w:val="24"/>
                <w:szCs w:val="24"/>
              </w:rPr>
              <w:t>The poet thus sets before us a puzzle instead of making a clear statement; for we neither know whom we should understand the poet to mean by the "Ceteians" nor what he means by "on account of the gifts of a woman";</w:t>
            </w:r>
            <w:r w:rsidR="00F916CD" w:rsidRPr="003A74DF">
              <w:rPr>
                <w:rStyle w:val="Appelnotedebasdep"/>
                <w:sz w:val="24"/>
                <w:szCs w:val="24"/>
              </w:rPr>
              <w:footnoteReference w:id="5"/>
            </w:r>
            <w:r w:rsidR="00E56CFB" w:rsidRPr="003A74DF">
              <w:rPr>
                <w:sz w:val="24"/>
                <w:szCs w:val="24"/>
              </w:rPr>
              <w:t xml:space="preserve"> but the grammarians too throw in petty myths, more to show their inventiveness than to solve questions.</w:t>
            </w:r>
          </w:p>
          <w:p w:rsidR="003A74DF" w:rsidRPr="003A74DF" w:rsidRDefault="003A74DF" w:rsidP="006B3562">
            <w:pPr>
              <w:pStyle w:val="Corps"/>
              <w:tabs>
                <w:tab w:val="left" w:pos="459"/>
                <w:tab w:val="left" w:pos="8302"/>
              </w:tabs>
              <w:spacing w:line="276" w:lineRule="auto"/>
              <w:rPr>
                <w:sz w:val="24"/>
                <w:szCs w:val="24"/>
              </w:rPr>
            </w:pPr>
            <w:r w:rsidRPr="003A74DF">
              <w:rPr>
                <w:rStyle w:val="mstonecustom"/>
                <w:sz w:val="24"/>
                <w:szCs w:val="24"/>
              </w:rPr>
              <w:tab/>
            </w:r>
            <w:r w:rsidRPr="00625C98">
              <w:rPr>
                <w:rStyle w:val="mstonecustom"/>
                <w:b/>
                <w:sz w:val="24"/>
                <w:szCs w:val="24"/>
              </w:rPr>
              <w:t>8)</w:t>
            </w:r>
            <w:r w:rsidRPr="003A74DF">
              <w:rPr>
                <w:rStyle w:val="mstonecustom"/>
                <w:sz w:val="24"/>
                <w:szCs w:val="24"/>
              </w:rPr>
              <w:t xml:space="preserve"> 13.1.70 </w:t>
            </w:r>
            <w:r w:rsidRPr="003A74DF">
              <w:rPr>
                <w:rStyle w:val="section"/>
                <w:sz w:val="24"/>
                <w:szCs w:val="24"/>
              </w:rPr>
              <w:t>However, let us dismiss these; and let us, taking that which is more obvious, say that, according to Homer, Eurypylus clearly reigned in the region of the Caïcus, so that perhaps a part of the Cilicians were subject to him, in which case there were three dynasties among them and not merely two.</w:t>
            </w:r>
            <w:r w:rsidR="00E44E92">
              <w:rPr>
                <w:rStyle w:val="section"/>
                <w:sz w:val="24"/>
                <w:szCs w:val="24"/>
              </w:rPr>
              <w:t xml:space="preserve"> </w:t>
            </w:r>
            <w:r w:rsidR="00625C98">
              <w:rPr>
                <w:rStyle w:val="section"/>
                <w:sz w:val="24"/>
                <w:szCs w:val="24"/>
              </w:rPr>
              <w:t xml:space="preserve"> </w:t>
            </w:r>
            <w:r w:rsidR="00625C98" w:rsidRPr="00625C98">
              <w:rPr>
                <w:rStyle w:val="section"/>
                <w:b/>
                <w:sz w:val="24"/>
                <w:szCs w:val="24"/>
              </w:rPr>
              <w:t>9)</w:t>
            </w:r>
            <w:r w:rsidRPr="003A74DF">
              <w:rPr>
                <w:rStyle w:val="section"/>
                <w:sz w:val="24"/>
                <w:szCs w:val="24"/>
              </w:rPr>
              <w:t>This statement is supported by the fact that there is to be seen in the territory of Elaea a torrential stream called the Ceteius; this empties into another like it, and this again into another, and they all end in the Caïcus.</w:t>
            </w:r>
          </w:p>
          <w:p w:rsidR="00E56CFB" w:rsidRPr="009C78AD" w:rsidRDefault="00E56CFB" w:rsidP="009C78AD">
            <w:pPr>
              <w:pStyle w:val="Corps"/>
              <w:spacing w:line="276" w:lineRule="auto"/>
              <w:rPr>
                <w:sz w:val="24"/>
                <w:szCs w:val="21"/>
              </w:rPr>
            </w:pPr>
          </w:p>
        </w:tc>
      </w:tr>
    </w:tbl>
    <w:p w:rsidR="00000F52" w:rsidRDefault="00000F52" w:rsidP="003A74DF">
      <w:pPr>
        <w:rPr>
          <w:lang w:val="fr-FR"/>
        </w:rPr>
      </w:pPr>
    </w:p>
    <w:p w:rsidR="00012B18" w:rsidRPr="00BD5E73" w:rsidRDefault="00012B18" w:rsidP="003A74DF">
      <w:pPr>
        <w:jc w:val="center"/>
        <w:rPr>
          <w:lang w:val="fr-FR"/>
        </w:rPr>
      </w:pPr>
      <w:r w:rsidRPr="00BD5E73">
        <w:rPr>
          <w:lang w:val="fr-FR"/>
        </w:rPr>
        <w:t>****</w:t>
      </w:r>
      <w:r w:rsidR="00C9271F">
        <w:rPr>
          <w:lang w:val="fr-FR"/>
        </w:rPr>
        <w:t>***</w:t>
      </w:r>
    </w:p>
    <w:p w:rsidR="0032030F" w:rsidRDefault="0032030F" w:rsidP="003A74DF">
      <w:pPr>
        <w:pStyle w:val="Corps"/>
        <w:rPr>
          <w:sz w:val="24"/>
          <w:szCs w:val="24"/>
        </w:rPr>
      </w:pPr>
    </w:p>
    <w:p w:rsidR="002A02D7" w:rsidRDefault="002A02D7" w:rsidP="003A74DF">
      <w:pPr>
        <w:pStyle w:val="Corps"/>
        <w:rPr>
          <w:sz w:val="24"/>
          <w:szCs w:val="24"/>
        </w:rPr>
      </w:pPr>
    </w:p>
    <w:tbl>
      <w:tblPr>
        <w:tblStyle w:val="Grilledutableau"/>
        <w:tblW w:w="0" w:type="auto"/>
        <w:tblLook w:val="04A0" w:firstRow="1" w:lastRow="0" w:firstColumn="1" w:lastColumn="0" w:noHBand="0" w:noVBand="1"/>
      </w:tblPr>
      <w:tblGrid>
        <w:gridCol w:w="6062"/>
        <w:gridCol w:w="4538"/>
      </w:tblGrid>
      <w:tr w:rsidR="00A6336E" w:rsidRPr="00CD2941" w:rsidTr="00DA6AC9">
        <w:tc>
          <w:tcPr>
            <w:tcW w:w="10600" w:type="dxa"/>
            <w:gridSpan w:val="2"/>
          </w:tcPr>
          <w:p w:rsidR="00A6336E" w:rsidRPr="00CD2941" w:rsidRDefault="00A6336E" w:rsidP="00C9271F">
            <w:pPr>
              <w:jc w:val="center"/>
              <w:rPr>
                <w:rFonts w:ascii="Palatino Linotype" w:hAnsi="Palatino Linotype"/>
                <w:b/>
                <w:lang w:val="fr-FR"/>
              </w:rPr>
            </w:pPr>
            <w:r w:rsidRPr="00CD2941">
              <w:rPr>
                <w:rFonts w:ascii="Palatino Linotype" w:hAnsi="Palatino Linotype"/>
                <w:b/>
                <w:lang w:val="fr-FR"/>
              </w:rPr>
              <w:t xml:space="preserve">Homère,  </w:t>
            </w:r>
            <w:r w:rsidRPr="00CD2941">
              <w:rPr>
                <w:rFonts w:ascii="Palatino Linotype" w:hAnsi="Palatino Linotype"/>
                <w:b/>
                <w:i/>
                <w:lang w:val="fr-FR"/>
              </w:rPr>
              <w:t>Odyssée</w:t>
            </w:r>
            <w:r w:rsidRPr="00CD2941">
              <w:rPr>
                <w:rFonts w:ascii="Palatino Linotype" w:hAnsi="Palatino Linotype"/>
                <w:b/>
                <w:lang w:val="fr-FR"/>
              </w:rPr>
              <w:t xml:space="preserve"> XI,  517-521</w:t>
            </w:r>
            <w:r w:rsidR="00C9271F">
              <w:rPr>
                <w:rStyle w:val="Appelnotedebasdep"/>
                <w:rFonts w:ascii="Palatino Linotype" w:hAnsi="Palatino Linotype"/>
                <w:b/>
                <w:lang w:val="fr-FR"/>
              </w:rPr>
              <w:footnoteReference w:id="6"/>
            </w:r>
            <w:r w:rsidRPr="00CD2941">
              <w:rPr>
                <w:rFonts w:ascii="Palatino Linotype" w:hAnsi="Palatino Linotype"/>
                <w:b/>
                <w:lang w:val="fr-FR"/>
              </w:rPr>
              <w:t>.</w:t>
            </w:r>
          </w:p>
          <w:p w:rsidR="00A6336E" w:rsidRDefault="00A6336E" w:rsidP="00D45D6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sz w:val="24"/>
                <w:szCs w:val="24"/>
              </w:rPr>
            </w:pPr>
            <w:r w:rsidRPr="00CD2941">
              <w:rPr>
                <w:rFonts w:ascii="Palatino Linotype" w:hAnsi="Palatino Linotype"/>
                <w:sz w:val="24"/>
                <w:szCs w:val="24"/>
              </w:rPr>
              <w:t>Ulysse console l’âme d’Achille aux enfers,</w:t>
            </w:r>
            <w:r w:rsidR="00CD2941">
              <w:rPr>
                <w:rFonts w:ascii="Palatino Linotype" w:hAnsi="Palatino Linotype"/>
                <w:sz w:val="24"/>
                <w:szCs w:val="24"/>
              </w:rPr>
              <w:t xml:space="preserve"> </w:t>
            </w:r>
            <w:r w:rsidRPr="00CD2941">
              <w:rPr>
                <w:rFonts w:ascii="Palatino Linotype" w:hAnsi="Palatino Linotype"/>
                <w:sz w:val="24"/>
                <w:szCs w:val="24"/>
              </w:rPr>
              <w:t xml:space="preserve">en lui contant les exploits héroïques de son fils Néoptolème. </w:t>
            </w:r>
          </w:p>
          <w:p w:rsidR="00CD2941" w:rsidRPr="00CD2941" w:rsidRDefault="00CD2941" w:rsidP="00D45D6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sz w:val="24"/>
                <w:szCs w:val="24"/>
              </w:rPr>
            </w:pPr>
          </w:p>
        </w:tc>
      </w:tr>
      <w:tr w:rsidR="00A16288" w:rsidRPr="00CD2941" w:rsidTr="00DA6AC9">
        <w:tc>
          <w:tcPr>
            <w:tcW w:w="10600" w:type="dxa"/>
            <w:gridSpan w:val="2"/>
          </w:tcPr>
          <w:p w:rsidR="00A16288" w:rsidRPr="00CD2941" w:rsidRDefault="00A16288" w:rsidP="00A16288">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b/>
              </w:rPr>
            </w:pPr>
            <w:r w:rsidRPr="00956191">
              <w:rPr>
                <w:color w:val="0033FF"/>
                <w:sz w:val="20"/>
                <w:szCs w:val="20"/>
              </w:rPr>
              <w:t xml:space="preserve">« Non, je n'ai point de nouvelles de l'irréprochable Pélée; mais sur ton cher fils Néoptolème, je te dirai toute la vérité, comme tu me le demandes. </w:t>
            </w:r>
            <w:r>
              <w:rPr>
                <w:color w:val="0033FF"/>
                <w:sz w:val="20"/>
                <w:szCs w:val="20"/>
              </w:rPr>
              <w:t xml:space="preserve"> </w:t>
            </w:r>
            <w:r w:rsidRPr="007E4FC8">
              <w:rPr>
                <w:rFonts w:ascii="Times New Roman" w:hAnsi="Times New Roman"/>
                <w:color w:val="0033FF"/>
                <w:sz w:val="18"/>
                <w:szCs w:val="18"/>
              </w:rPr>
              <w:t>[…]</w:t>
            </w:r>
            <w:r>
              <w:rPr>
                <w:rFonts w:ascii="Times New Roman" w:hAnsi="Times New Roman"/>
                <w:color w:val="0033FF"/>
                <w:sz w:val="18"/>
                <w:szCs w:val="18"/>
              </w:rPr>
              <w:t xml:space="preserve"> Je ne  saurais…</w:t>
            </w:r>
          </w:p>
        </w:tc>
      </w:tr>
      <w:tr w:rsidR="00CE5089" w:rsidTr="002A02D7">
        <w:tc>
          <w:tcPr>
            <w:tcW w:w="6062" w:type="dxa"/>
          </w:tcPr>
          <w:p w:rsidR="00A16288" w:rsidRDefault="00A16288"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Palatino Linotype" w:hAnsi="Palatino Linotype"/>
                <w:b/>
                <w:lang w:val="en-US"/>
              </w:rPr>
            </w:pPr>
          </w:p>
          <w:p w:rsidR="00CE5089" w:rsidRPr="00CE5089" w:rsidRDefault="00CE5089"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Palatino Linotype" w:hAnsi="Palatino Linotype"/>
                <w:lang w:val="en-US"/>
              </w:rPr>
            </w:pPr>
            <w:r w:rsidRPr="00CE5089">
              <w:rPr>
                <w:rFonts w:ascii="Palatino Linotype" w:hAnsi="Palatino Linotype"/>
                <w:b/>
                <w:lang w:val="en-US"/>
              </w:rPr>
              <w:t xml:space="preserve">517. </w:t>
            </w:r>
            <w:r w:rsidRPr="00BD5E73">
              <w:rPr>
                <w:rFonts w:ascii="Palatino Linotype" w:hAnsi="Palatino Linotype"/>
                <w:caps/>
              </w:rPr>
              <w:t>π</w:t>
            </w:r>
            <w:r w:rsidRPr="00BD5E73">
              <w:rPr>
                <w:rFonts w:ascii="Palatino Linotype" w:hAnsi="Palatino Linotype"/>
              </w:rPr>
              <w:t>άντας</w:t>
            </w:r>
            <w:r w:rsidRPr="00CE5089">
              <w:rPr>
                <w:rFonts w:ascii="Palatino Linotype" w:hAnsi="Palatino Linotype"/>
                <w:lang w:val="en-US"/>
              </w:rPr>
              <w:t xml:space="preserve"> </w:t>
            </w:r>
            <w:r w:rsidRPr="00BD5E73">
              <w:rPr>
                <w:rFonts w:ascii="Palatino Linotype" w:hAnsi="Palatino Linotype"/>
              </w:rPr>
              <w:t>δ᾽</w:t>
            </w:r>
            <w:r w:rsidRPr="00CE5089">
              <w:rPr>
                <w:rFonts w:ascii="Palatino Linotype" w:hAnsi="Palatino Linotype"/>
                <w:lang w:val="en-US"/>
              </w:rPr>
              <w:t xml:space="preserve"> </w:t>
            </w:r>
            <w:r w:rsidRPr="00BD5E73">
              <w:rPr>
                <w:rFonts w:ascii="Palatino Linotype" w:hAnsi="Palatino Linotype"/>
              </w:rPr>
              <w:t>οὐκ</w:t>
            </w:r>
            <w:r w:rsidRPr="00CE5089">
              <w:rPr>
                <w:rFonts w:ascii="Palatino Linotype" w:hAnsi="Palatino Linotype"/>
                <w:lang w:val="en-US"/>
              </w:rPr>
              <w:t xml:space="preserve"> </w:t>
            </w:r>
            <w:r w:rsidRPr="00BD5E73">
              <w:rPr>
                <w:rFonts w:ascii="Palatino Linotype" w:hAnsi="Palatino Linotype"/>
              </w:rPr>
              <w:t>ἂν</w:t>
            </w:r>
            <w:r w:rsidRPr="00CE5089">
              <w:rPr>
                <w:rFonts w:ascii="Palatino Linotype" w:hAnsi="Palatino Linotype"/>
                <w:lang w:val="en-US"/>
              </w:rPr>
              <w:t xml:space="preserve"> </w:t>
            </w:r>
            <w:r w:rsidRPr="00BD5E73">
              <w:rPr>
                <w:rFonts w:ascii="Palatino Linotype" w:hAnsi="Palatino Linotype"/>
              </w:rPr>
              <w:t>ἐγὼ</w:t>
            </w:r>
            <w:r w:rsidRPr="00CE5089">
              <w:rPr>
                <w:rFonts w:ascii="Palatino Linotype" w:hAnsi="Palatino Linotype"/>
                <w:lang w:val="en-US"/>
              </w:rPr>
              <w:t xml:space="preserve"> </w:t>
            </w:r>
            <w:r w:rsidRPr="00BD5E73">
              <w:rPr>
                <w:rFonts w:ascii="Palatino Linotype" w:hAnsi="Palatino Linotype"/>
              </w:rPr>
              <w:t>μυθήσομαι</w:t>
            </w:r>
            <w:r w:rsidRPr="00CE5089">
              <w:rPr>
                <w:rFonts w:ascii="Palatino Linotype" w:hAnsi="Palatino Linotype"/>
                <w:lang w:val="en-US"/>
              </w:rPr>
              <w:t xml:space="preserve"> </w:t>
            </w:r>
            <w:r w:rsidRPr="00BD5E73">
              <w:rPr>
                <w:rFonts w:ascii="Palatino Linotype" w:hAnsi="Palatino Linotype"/>
              </w:rPr>
              <w:t>οὐδ᾽</w:t>
            </w:r>
            <w:r w:rsidRPr="00CE5089">
              <w:rPr>
                <w:rFonts w:ascii="Palatino Linotype" w:hAnsi="Palatino Linotype"/>
                <w:lang w:val="en-US"/>
              </w:rPr>
              <w:t xml:space="preserve"> </w:t>
            </w:r>
            <w:r w:rsidRPr="00BD5E73">
              <w:rPr>
                <w:rFonts w:ascii="Palatino Linotype" w:hAnsi="Palatino Linotype"/>
              </w:rPr>
              <w:t>ὀνομήνω</w:t>
            </w:r>
            <w:r w:rsidRPr="00CE5089">
              <w:rPr>
                <w:rFonts w:ascii="Palatino Linotype" w:hAnsi="Palatino Linotype"/>
                <w:lang w:val="en-US"/>
              </w:rPr>
              <w:t>,</w:t>
            </w:r>
            <w:r w:rsidRPr="00BD5E73">
              <w:rPr>
                <w:rFonts w:ascii="Palatino Linotype" w:hAnsi="Palatino Linotype"/>
                <w:vertAlign w:val="superscript"/>
              </w:rPr>
              <w:footnoteReference w:id="7"/>
            </w:r>
            <w:r w:rsidRPr="00CE5089">
              <w:rPr>
                <w:rFonts w:ascii="Palatino Linotype" w:hAnsi="Palatino Linotype"/>
                <w:lang w:val="en-US"/>
              </w:rPr>
              <w:t xml:space="preserve"> </w:t>
            </w:r>
            <w:r w:rsidRPr="00CE5089">
              <w:rPr>
                <w:rFonts w:ascii="Palatino Linotype" w:hAnsi="Palatino Linotype"/>
                <w:lang w:val="en-US"/>
              </w:rPr>
              <w:br/>
            </w:r>
            <w:r w:rsidRPr="00CE5089">
              <w:rPr>
                <w:rFonts w:ascii="Palatino Linotype" w:hAnsi="Palatino Linotype"/>
                <w:b/>
                <w:lang w:val="en-US"/>
              </w:rPr>
              <w:t xml:space="preserve">518. </w:t>
            </w:r>
            <w:r w:rsidRPr="00BD5E73">
              <w:rPr>
                <w:rFonts w:ascii="Palatino Linotype" w:hAnsi="Palatino Linotype"/>
              </w:rPr>
              <w:t>ὅσσον</w:t>
            </w:r>
            <w:r w:rsidRPr="00CE5089">
              <w:rPr>
                <w:rFonts w:ascii="Palatino Linotype" w:hAnsi="Palatino Linotype"/>
                <w:lang w:val="en-US"/>
              </w:rPr>
              <w:t xml:space="preserve"> </w:t>
            </w:r>
            <w:r w:rsidRPr="00BD5E73">
              <w:rPr>
                <w:rFonts w:ascii="Palatino Linotype" w:hAnsi="Palatino Linotype"/>
              </w:rPr>
              <w:t>λαὸν</w:t>
            </w:r>
            <w:r w:rsidRPr="00CE5089">
              <w:rPr>
                <w:rFonts w:ascii="Palatino Linotype" w:hAnsi="Palatino Linotype"/>
                <w:lang w:val="en-US"/>
              </w:rPr>
              <w:t xml:space="preserve"> </w:t>
            </w:r>
            <w:r w:rsidRPr="00BD5E73">
              <w:rPr>
                <w:rFonts w:ascii="Palatino Linotype" w:hAnsi="Palatino Linotype"/>
              </w:rPr>
              <w:t>ἔπεφνεν</w:t>
            </w:r>
            <w:r w:rsidRPr="00CE5089">
              <w:rPr>
                <w:rFonts w:ascii="Palatino Linotype" w:hAnsi="Palatino Linotype"/>
                <w:lang w:val="en-US"/>
              </w:rPr>
              <w:t xml:space="preserve"> </w:t>
            </w:r>
            <w:r w:rsidRPr="00BD5E73">
              <w:rPr>
                <w:rFonts w:ascii="Palatino Linotype" w:hAnsi="Palatino Linotype"/>
              </w:rPr>
              <w:t>ἀμύνων</w:t>
            </w:r>
            <w:r w:rsidRPr="00CE5089">
              <w:rPr>
                <w:rFonts w:ascii="Palatino Linotype" w:hAnsi="Palatino Linotype"/>
                <w:lang w:val="en-US"/>
              </w:rPr>
              <w:t xml:space="preserve"> </w:t>
            </w:r>
            <w:r w:rsidRPr="00BD5E73">
              <w:rPr>
                <w:rFonts w:ascii="Palatino Linotype" w:hAnsi="Palatino Linotype"/>
              </w:rPr>
              <w:t>Ἀργείοισιν</w:t>
            </w:r>
            <w:r w:rsidRPr="00CE5089">
              <w:rPr>
                <w:rFonts w:ascii="Palatino Linotype" w:hAnsi="Palatino Linotype"/>
                <w:lang w:val="en-US"/>
              </w:rPr>
              <w:t xml:space="preserve">, </w:t>
            </w:r>
            <w:r w:rsidRPr="00BD5E73">
              <w:rPr>
                <w:rFonts w:ascii="Palatino Linotype" w:hAnsi="Palatino Linotype"/>
                <w:vertAlign w:val="superscript"/>
              </w:rPr>
              <w:footnoteReference w:id="8"/>
            </w:r>
            <w:r w:rsidRPr="00CE5089">
              <w:rPr>
                <w:rFonts w:ascii="Palatino Linotype" w:hAnsi="Palatino Linotype"/>
                <w:lang w:val="en-US"/>
              </w:rPr>
              <w:br/>
            </w:r>
            <w:r w:rsidRPr="00CE5089">
              <w:rPr>
                <w:rFonts w:ascii="Palatino Linotype" w:hAnsi="Palatino Linotype"/>
                <w:b/>
                <w:lang w:val="en-US"/>
              </w:rPr>
              <w:lastRenderedPageBreak/>
              <w:t xml:space="preserve">519. </w:t>
            </w:r>
            <w:r w:rsidRPr="00BD5E73">
              <w:rPr>
                <w:rFonts w:ascii="Palatino Linotype" w:hAnsi="Palatino Linotype"/>
              </w:rPr>
              <w:t>ἀλλ᾽</w:t>
            </w:r>
            <w:r w:rsidRPr="00CE5089">
              <w:rPr>
                <w:rFonts w:ascii="Palatino Linotype" w:hAnsi="Palatino Linotype"/>
                <w:lang w:val="en-US"/>
              </w:rPr>
              <w:t xml:space="preserve"> </w:t>
            </w:r>
            <w:r w:rsidRPr="00BD5E73">
              <w:rPr>
                <w:rFonts w:ascii="Palatino Linotype" w:hAnsi="Palatino Linotype"/>
              </w:rPr>
              <w:t>οἷον</w:t>
            </w:r>
            <w:r w:rsidRPr="00CE5089">
              <w:rPr>
                <w:rFonts w:ascii="Palatino Linotype" w:hAnsi="Palatino Linotype"/>
                <w:lang w:val="en-US"/>
              </w:rPr>
              <w:t xml:space="preserve"> </w:t>
            </w:r>
            <w:r w:rsidRPr="00BD5E73">
              <w:rPr>
                <w:rFonts w:ascii="Palatino Linotype" w:hAnsi="Palatino Linotype"/>
              </w:rPr>
              <w:t>τὸν</w:t>
            </w:r>
            <w:r w:rsidRPr="00CE5089">
              <w:rPr>
                <w:rFonts w:ascii="Palatino Linotype" w:hAnsi="Palatino Linotype"/>
                <w:lang w:val="en-US"/>
              </w:rPr>
              <w:t xml:space="preserve"> </w:t>
            </w:r>
            <w:r w:rsidRPr="00BD5E73">
              <w:rPr>
                <w:rFonts w:ascii="Palatino Linotype" w:hAnsi="Palatino Linotype"/>
              </w:rPr>
              <w:t>Τηλεφίδην</w:t>
            </w:r>
            <w:r w:rsidRPr="00CE5089">
              <w:rPr>
                <w:rFonts w:ascii="Palatino Linotype" w:hAnsi="Palatino Linotype"/>
                <w:lang w:val="en-US"/>
              </w:rPr>
              <w:t xml:space="preserve"> </w:t>
            </w:r>
            <w:r w:rsidRPr="00BD5E73">
              <w:rPr>
                <w:rFonts w:ascii="Palatino Linotype" w:hAnsi="Palatino Linotype"/>
              </w:rPr>
              <w:t>κατενήρατο</w:t>
            </w:r>
            <w:r w:rsidRPr="00CE5089">
              <w:rPr>
                <w:rFonts w:ascii="Palatino Linotype" w:hAnsi="Palatino Linotype"/>
                <w:lang w:val="en-US"/>
              </w:rPr>
              <w:t xml:space="preserve"> </w:t>
            </w:r>
            <w:r w:rsidRPr="00BD5E73">
              <w:rPr>
                <w:rFonts w:ascii="Palatino Linotype" w:hAnsi="Palatino Linotype"/>
              </w:rPr>
              <w:t>χαλκῷ</w:t>
            </w:r>
            <w:r w:rsidRPr="00CE5089">
              <w:rPr>
                <w:rFonts w:ascii="Palatino Linotype" w:hAnsi="Palatino Linotype"/>
                <w:lang w:val="en-US"/>
              </w:rPr>
              <w:t xml:space="preserve">, </w:t>
            </w:r>
            <w:r w:rsidRPr="00BD5E73">
              <w:rPr>
                <w:rFonts w:ascii="Palatino Linotype" w:hAnsi="Palatino Linotype"/>
                <w:vertAlign w:val="superscript"/>
              </w:rPr>
              <w:footnoteReference w:id="9"/>
            </w:r>
            <w:r w:rsidRPr="00CE5089">
              <w:rPr>
                <w:rFonts w:ascii="Palatino Linotype" w:hAnsi="Palatino Linotype"/>
                <w:lang w:val="en-US"/>
              </w:rPr>
              <w:br/>
            </w:r>
            <w:r w:rsidRPr="00CE5089">
              <w:rPr>
                <w:rFonts w:ascii="Palatino Linotype" w:hAnsi="Palatino Linotype"/>
                <w:b/>
                <w:lang w:val="en-US"/>
              </w:rPr>
              <w:t>520.</w:t>
            </w:r>
            <w:r w:rsidRPr="00CE5089">
              <w:rPr>
                <w:rFonts w:ascii="Palatino Linotype" w:hAnsi="Palatino Linotype"/>
                <w:lang w:val="en-US"/>
              </w:rPr>
              <w:t xml:space="preserve">  </w:t>
            </w:r>
            <w:r w:rsidRPr="00BD5E73">
              <w:rPr>
                <w:rFonts w:ascii="Palatino Linotype" w:hAnsi="Palatino Linotype"/>
              </w:rPr>
              <w:t>ἥρω᾽</w:t>
            </w:r>
            <w:r w:rsidRPr="00CE5089">
              <w:rPr>
                <w:rFonts w:ascii="Palatino Linotype" w:hAnsi="Palatino Linotype"/>
                <w:lang w:val="en-US"/>
              </w:rPr>
              <w:t xml:space="preserve"> </w:t>
            </w:r>
            <w:r w:rsidRPr="00BD5E73">
              <w:rPr>
                <w:rFonts w:ascii="Palatino Linotype" w:hAnsi="Palatino Linotype"/>
              </w:rPr>
              <w:t>Εὐρύπυλον</w:t>
            </w:r>
            <w:r w:rsidRPr="00CE5089">
              <w:rPr>
                <w:rFonts w:ascii="Palatino Linotype" w:hAnsi="Palatino Linotype"/>
                <w:lang w:val="en-US"/>
              </w:rPr>
              <w:t xml:space="preserve">, </w:t>
            </w:r>
            <w:r w:rsidRPr="00BD5E73">
              <w:rPr>
                <w:rFonts w:ascii="Palatino Linotype" w:hAnsi="Palatino Linotype"/>
              </w:rPr>
              <w:t>πολλοὶ</w:t>
            </w:r>
            <w:r w:rsidRPr="00CE5089">
              <w:rPr>
                <w:rFonts w:ascii="Palatino Linotype" w:hAnsi="Palatino Linotype"/>
                <w:lang w:val="en-US"/>
              </w:rPr>
              <w:t xml:space="preserve"> </w:t>
            </w:r>
            <w:r w:rsidRPr="00BD5E73">
              <w:rPr>
                <w:rFonts w:ascii="Palatino Linotype" w:hAnsi="Palatino Linotype"/>
              </w:rPr>
              <w:t>δ᾽</w:t>
            </w:r>
            <w:r w:rsidRPr="00CE5089">
              <w:rPr>
                <w:rFonts w:ascii="Palatino Linotype" w:hAnsi="Palatino Linotype"/>
                <w:lang w:val="en-US"/>
              </w:rPr>
              <w:t xml:space="preserve"> </w:t>
            </w:r>
            <w:r w:rsidRPr="00BD5E73">
              <w:rPr>
                <w:rFonts w:ascii="Palatino Linotype" w:hAnsi="Palatino Linotype"/>
              </w:rPr>
              <w:t>ἀμφ᾽</w:t>
            </w:r>
            <w:r w:rsidRPr="00CE5089">
              <w:rPr>
                <w:rFonts w:ascii="Palatino Linotype" w:hAnsi="Palatino Linotype"/>
                <w:lang w:val="en-US"/>
              </w:rPr>
              <w:t xml:space="preserve"> </w:t>
            </w:r>
            <w:r w:rsidRPr="00BD5E73">
              <w:rPr>
                <w:rFonts w:ascii="Palatino Linotype" w:hAnsi="Palatino Linotype"/>
              </w:rPr>
              <w:t>αὐτὸν</w:t>
            </w:r>
            <w:r w:rsidRPr="00CE5089">
              <w:rPr>
                <w:rFonts w:ascii="Palatino Linotype" w:hAnsi="Palatino Linotype"/>
                <w:lang w:val="en-US"/>
              </w:rPr>
              <w:t xml:space="preserve"> </w:t>
            </w:r>
            <w:r w:rsidRPr="00BD5E73">
              <w:rPr>
                <w:rFonts w:ascii="Palatino Linotype" w:hAnsi="Palatino Linotype"/>
              </w:rPr>
              <w:t>ἑταῖροι</w:t>
            </w:r>
            <w:r w:rsidRPr="00CE5089">
              <w:rPr>
                <w:rFonts w:ascii="Palatino Linotype" w:hAnsi="Palatino Linotype"/>
                <w:lang w:val="en-US"/>
              </w:rPr>
              <w:t xml:space="preserve"> </w:t>
            </w:r>
            <w:r w:rsidRPr="00BD5E73">
              <w:rPr>
                <w:rFonts w:ascii="Palatino Linotype" w:hAnsi="Palatino Linotype"/>
                <w:vertAlign w:val="superscript"/>
              </w:rPr>
              <w:footnoteReference w:id="10"/>
            </w:r>
            <w:r w:rsidRPr="00CE5089">
              <w:rPr>
                <w:rFonts w:ascii="Palatino Linotype" w:hAnsi="Palatino Linotype"/>
                <w:lang w:val="en-US"/>
              </w:rPr>
              <w:br/>
            </w:r>
            <w:r w:rsidRPr="00CE5089">
              <w:rPr>
                <w:rFonts w:ascii="Palatino Linotype" w:hAnsi="Palatino Linotype"/>
                <w:b/>
                <w:lang w:val="en-US"/>
              </w:rPr>
              <w:t>521.</w:t>
            </w:r>
            <w:r w:rsidRPr="00CE5089">
              <w:rPr>
                <w:rFonts w:ascii="Palatino Linotype" w:hAnsi="Palatino Linotype"/>
                <w:lang w:val="en-US"/>
              </w:rPr>
              <w:t xml:space="preserve"> </w:t>
            </w:r>
            <w:r w:rsidRPr="00BD5E73">
              <w:rPr>
                <w:rFonts w:ascii="Palatino Linotype" w:hAnsi="Palatino Linotype"/>
              </w:rPr>
              <w:t>Κήτειοι</w:t>
            </w:r>
            <w:r w:rsidRPr="00CE5089">
              <w:rPr>
                <w:rFonts w:ascii="Palatino Linotype" w:hAnsi="Palatino Linotype"/>
                <w:lang w:val="en-US"/>
              </w:rPr>
              <w:t xml:space="preserve"> </w:t>
            </w:r>
            <w:r w:rsidRPr="00BD5E73">
              <w:rPr>
                <w:rFonts w:ascii="Palatino Linotype" w:hAnsi="Palatino Linotype"/>
              </w:rPr>
              <w:t>κτείνοντο</w:t>
            </w:r>
            <w:r w:rsidRPr="00CE5089">
              <w:rPr>
                <w:rFonts w:ascii="Palatino Linotype" w:hAnsi="Palatino Linotype"/>
                <w:lang w:val="en-US"/>
              </w:rPr>
              <w:t xml:space="preserve"> </w:t>
            </w:r>
            <w:r w:rsidRPr="00BD5E73">
              <w:rPr>
                <w:rFonts w:ascii="Palatino Linotype" w:hAnsi="Palatino Linotype"/>
              </w:rPr>
              <w:t>γυναίων</w:t>
            </w:r>
            <w:r w:rsidRPr="00CE5089">
              <w:rPr>
                <w:rFonts w:ascii="Palatino Linotype" w:hAnsi="Palatino Linotype"/>
                <w:lang w:val="en-US"/>
              </w:rPr>
              <w:t xml:space="preserve"> </w:t>
            </w:r>
            <w:r w:rsidRPr="00BD5E73">
              <w:rPr>
                <w:rFonts w:ascii="Palatino Linotype" w:hAnsi="Palatino Linotype"/>
              </w:rPr>
              <w:t>εἵνεκα</w:t>
            </w:r>
            <w:r w:rsidRPr="00CE5089">
              <w:rPr>
                <w:rFonts w:ascii="Palatino Linotype" w:hAnsi="Palatino Linotype"/>
                <w:lang w:val="en-US"/>
              </w:rPr>
              <w:t xml:space="preserve"> </w:t>
            </w:r>
            <w:r w:rsidRPr="00BD5E73">
              <w:rPr>
                <w:rFonts w:ascii="Palatino Linotype" w:hAnsi="Palatino Linotype"/>
              </w:rPr>
              <w:t>δώρων</w:t>
            </w:r>
            <w:r w:rsidRPr="00CE5089">
              <w:rPr>
                <w:rFonts w:ascii="Palatino Linotype" w:hAnsi="Palatino Linotype"/>
                <w:lang w:val="en-US"/>
              </w:rPr>
              <w:t>.</w:t>
            </w:r>
            <w:r w:rsidRPr="00BD5E73">
              <w:rPr>
                <w:rFonts w:ascii="Palatino Linotype" w:hAnsi="Palatino Linotype"/>
                <w:vertAlign w:val="superscript"/>
              </w:rPr>
              <w:footnoteReference w:id="11"/>
            </w:r>
          </w:p>
          <w:p w:rsidR="00CE5089" w:rsidRPr="00CE5089" w:rsidRDefault="00CE5089" w:rsidP="002A02D7">
            <w:pPr>
              <w:rPr>
                <w:rFonts w:ascii="Palatino Linotype" w:hAnsi="Palatino Linotype"/>
                <w:b/>
              </w:rPr>
            </w:pPr>
          </w:p>
        </w:tc>
        <w:tc>
          <w:tcPr>
            <w:tcW w:w="4538" w:type="dxa"/>
          </w:tcPr>
          <w:p w:rsidR="00A6336E" w:rsidRPr="00DC439B" w:rsidRDefault="00A6336E"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33FF"/>
                <w:sz w:val="20"/>
                <w:szCs w:val="20"/>
                <w:lang w:val="en-US"/>
              </w:rPr>
            </w:pPr>
          </w:p>
          <w:p w:rsidR="00A6336E" w:rsidRDefault="00CD2941"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33FF"/>
                <w:sz w:val="20"/>
                <w:szCs w:val="20"/>
              </w:rPr>
            </w:pPr>
            <w:r>
              <w:rPr>
                <w:color w:val="0033FF"/>
                <w:sz w:val="20"/>
                <w:szCs w:val="20"/>
              </w:rPr>
              <w:t>J</w:t>
            </w:r>
            <w:r w:rsidR="00956191" w:rsidRPr="00956191">
              <w:rPr>
                <w:color w:val="0033FF"/>
                <w:sz w:val="20"/>
                <w:szCs w:val="20"/>
              </w:rPr>
              <w:t xml:space="preserve">e ne saurais dénombrer et nommer tous ceux qu'il tua en défendant les Argiens. Mais quel guerrier était le fils de Télèphe, le héros Eurypyle, qu'il tua </w:t>
            </w:r>
            <w:r w:rsidR="00956191" w:rsidRPr="00956191">
              <w:rPr>
                <w:color w:val="0033FF"/>
                <w:sz w:val="20"/>
                <w:szCs w:val="20"/>
              </w:rPr>
              <w:lastRenderedPageBreak/>
              <w:t xml:space="preserve">par le bronze ! et nombre de ses compagnons Cétéens tombèrent autour de lui, à cause de présents faits à une femme; </w:t>
            </w:r>
            <w:r w:rsidR="00A6336E">
              <w:rPr>
                <w:color w:val="0033FF"/>
                <w:sz w:val="20"/>
                <w:szCs w:val="20"/>
              </w:rPr>
              <w:t xml:space="preserve"> </w:t>
            </w:r>
            <w:r w:rsidR="00A6336E" w:rsidRPr="00A6336E">
              <w:rPr>
                <w:rFonts w:ascii="Times New Roman" w:hAnsi="Times New Roman"/>
                <w:color w:val="0033FF"/>
                <w:sz w:val="18"/>
                <w:szCs w:val="18"/>
              </w:rPr>
              <w:t>[…]</w:t>
            </w:r>
            <w:r w:rsidR="00A6336E">
              <w:rPr>
                <w:color w:val="0033FF"/>
                <w:sz w:val="20"/>
                <w:szCs w:val="20"/>
              </w:rPr>
              <w:t xml:space="preserve"> </w:t>
            </w:r>
            <w:r w:rsidR="00956191" w:rsidRPr="00956191">
              <w:rPr>
                <w:color w:val="0033FF"/>
                <w:sz w:val="20"/>
                <w:szCs w:val="20"/>
              </w:rPr>
              <w:t xml:space="preserve">» </w:t>
            </w:r>
          </w:p>
          <w:p w:rsidR="00A6336E" w:rsidRDefault="00A6336E"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33FF"/>
                <w:sz w:val="20"/>
                <w:szCs w:val="20"/>
              </w:rPr>
            </w:pPr>
          </w:p>
          <w:p w:rsidR="00CE5089" w:rsidRPr="00956191" w:rsidRDefault="00CE5089" w:rsidP="00A6336E">
            <w:pPr>
              <w:pStyle w:val="Corps"/>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US"/>
              </w:rPr>
            </w:pPr>
          </w:p>
        </w:tc>
      </w:tr>
      <w:tr w:rsidR="005A00B2" w:rsidTr="00A5588A">
        <w:tc>
          <w:tcPr>
            <w:tcW w:w="10600" w:type="dxa"/>
            <w:gridSpan w:val="2"/>
          </w:tcPr>
          <w:p w:rsidR="005A00B2" w:rsidRPr="00956191" w:rsidRDefault="00F916CD" w:rsidP="007E4FC8">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33FF"/>
                <w:sz w:val="20"/>
                <w:szCs w:val="20"/>
              </w:rPr>
            </w:pPr>
            <w:r w:rsidRPr="00956191">
              <w:rPr>
                <w:color w:val="0033FF"/>
                <w:sz w:val="20"/>
                <w:szCs w:val="20"/>
              </w:rPr>
              <w:lastRenderedPageBreak/>
              <w:t>Ainsi parlais-je; et l'âme du petit-fils d'Èaque, aux pieds légers s'en allait, traversant à grands pas la prairie d'asphodèles, joyeuse de m'entendre dire que son fils se distinguait entre tous.</w:t>
            </w:r>
          </w:p>
        </w:tc>
      </w:tr>
    </w:tbl>
    <w:p w:rsidR="002A02D7" w:rsidRPr="00CE5089" w:rsidRDefault="002A02D7">
      <w:pPr>
        <w:pStyle w:val="Corps"/>
        <w:rPr>
          <w:sz w:val="24"/>
          <w:szCs w:val="24"/>
          <w:lang w:val="en-US"/>
        </w:rPr>
      </w:pPr>
    </w:p>
    <w:p w:rsidR="00E8529D" w:rsidRDefault="00B20D40" w:rsidP="00E8529D">
      <w:pPr>
        <w:pStyle w:val="Corps"/>
        <w:jc w:val="center"/>
        <w:rPr>
          <w:sz w:val="24"/>
          <w:szCs w:val="24"/>
        </w:rPr>
      </w:pPr>
      <w:r w:rsidRPr="00BD5E73">
        <w:rPr>
          <w:sz w:val="24"/>
          <w:szCs w:val="24"/>
        </w:rPr>
        <w:t>***</w:t>
      </w:r>
      <w:r w:rsidR="00E8529D">
        <w:rPr>
          <w:sz w:val="24"/>
          <w:szCs w:val="24"/>
        </w:rPr>
        <w:t>****</w:t>
      </w:r>
    </w:p>
    <w:p w:rsidR="00E8529D" w:rsidRDefault="00E8529D" w:rsidP="00E8529D">
      <w:pPr>
        <w:pStyle w:val="Corps"/>
        <w:jc w:val="center"/>
        <w:rPr>
          <w:sz w:val="24"/>
          <w:szCs w:val="24"/>
        </w:rPr>
      </w:pPr>
      <w:r>
        <w:rPr>
          <w:sz w:val="24"/>
          <w:szCs w:val="24"/>
        </w:rPr>
        <w:t>***</w:t>
      </w:r>
    </w:p>
    <w:p w:rsidR="005A00B2" w:rsidRPr="00921368" w:rsidRDefault="00E8529D" w:rsidP="00E8529D">
      <w:pPr>
        <w:pStyle w:val="Corps"/>
        <w:jc w:val="center"/>
        <w:rPr>
          <w:sz w:val="21"/>
          <w:szCs w:val="21"/>
        </w:rPr>
      </w:pPr>
      <w:r>
        <w:rPr>
          <w:sz w:val="24"/>
          <w:szCs w:val="24"/>
        </w:rPr>
        <w:t>*</w:t>
      </w:r>
      <w:r w:rsidR="00B20D40" w:rsidRPr="00BD5E73">
        <w:rPr>
          <w:sz w:val="24"/>
          <w:szCs w:val="24"/>
        </w:rPr>
        <w:br/>
      </w:r>
    </w:p>
    <w:p w:rsidR="005D35AC" w:rsidRDefault="006B3562" w:rsidP="005D35AC">
      <w:pPr>
        <w:pStyle w:val="Corps"/>
        <w:tabs>
          <w:tab w:val="left" w:pos="2632"/>
          <w:tab w:val="left" w:pos="8302"/>
        </w:tabs>
        <w:jc w:val="center"/>
      </w:pPr>
      <w:r>
        <w:t xml:space="preserve">Une dissertation de Madame Julia Bozmarov portant sur le mythe de Télèphe </w:t>
      </w:r>
    </w:p>
    <w:p w:rsidR="00000F52" w:rsidRDefault="002E1DE8" w:rsidP="005D35AC">
      <w:pPr>
        <w:pStyle w:val="Corps"/>
        <w:tabs>
          <w:tab w:val="left" w:pos="2632"/>
          <w:tab w:val="left" w:pos="8302"/>
        </w:tabs>
        <w:jc w:val="center"/>
      </w:pPr>
      <w:proofErr w:type="gramStart"/>
      <w:r>
        <w:t>est</w:t>
      </w:r>
      <w:proofErr w:type="gramEnd"/>
      <w:r>
        <w:t xml:space="preserve"> </w:t>
      </w:r>
      <w:r w:rsidR="005D35AC">
        <w:t xml:space="preserve">mise </w:t>
      </w:r>
      <w:r w:rsidR="006B3562">
        <w:t>en ligne sur ce même site.</w:t>
      </w:r>
    </w:p>
    <w:p w:rsidR="002E1DE8" w:rsidRDefault="002E1DE8" w:rsidP="002E1DE8">
      <w:pPr>
        <w:pStyle w:val="Corps"/>
        <w:tabs>
          <w:tab w:val="left" w:pos="2632"/>
          <w:tab w:val="left" w:pos="8302"/>
        </w:tabs>
        <w:jc w:val="center"/>
      </w:pPr>
    </w:p>
    <w:p w:rsidR="006B3562" w:rsidRDefault="002E1DE8" w:rsidP="002E1DE8">
      <w:pPr>
        <w:pStyle w:val="Corps"/>
        <w:tabs>
          <w:tab w:val="left" w:pos="2632"/>
          <w:tab w:val="left" w:pos="8302"/>
        </w:tabs>
        <w:jc w:val="center"/>
      </w:pPr>
      <w:r>
        <w:t>___________________</w:t>
      </w:r>
    </w:p>
    <w:p w:rsidR="005A00B2" w:rsidRDefault="005A00B2" w:rsidP="005A00B2">
      <w:pPr>
        <w:pStyle w:val="Corps"/>
        <w:tabs>
          <w:tab w:val="left" w:pos="2632"/>
          <w:tab w:val="left" w:pos="8302"/>
        </w:tabs>
      </w:pPr>
    </w:p>
    <w:p w:rsidR="005A00B2" w:rsidRDefault="005A00B2" w:rsidP="005A00B2">
      <w:pPr>
        <w:pStyle w:val="Corps"/>
        <w:tabs>
          <w:tab w:val="left" w:pos="2632"/>
          <w:tab w:val="left" w:pos="8302"/>
        </w:tabs>
      </w:pPr>
    </w:p>
    <w:p w:rsidR="005A00B2" w:rsidRPr="00921368" w:rsidRDefault="005A00B2" w:rsidP="005A00B2">
      <w:pPr>
        <w:pStyle w:val="Corps"/>
        <w:tabs>
          <w:tab w:val="left" w:pos="2632"/>
          <w:tab w:val="left" w:pos="8302"/>
        </w:tabs>
        <w:rPr>
          <w:rFonts w:cstheme="minorHAnsi"/>
          <w:sz w:val="18"/>
          <w:szCs w:val="18"/>
        </w:rPr>
      </w:pPr>
    </w:p>
    <w:p w:rsidR="005A00B2" w:rsidRPr="00921368" w:rsidRDefault="005A00B2" w:rsidP="005A00B2">
      <w:pPr>
        <w:pStyle w:val="Corps"/>
        <w:tabs>
          <w:tab w:val="left" w:pos="2632"/>
          <w:tab w:val="left" w:pos="8302"/>
        </w:tabs>
        <w:rPr>
          <w:rFonts w:eastAsia="Palatino Linotype"/>
          <w:sz w:val="20"/>
          <w:szCs w:val="20"/>
        </w:rPr>
      </w:pPr>
    </w:p>
    <w:p w:rsidR="005A00B2" w:rsidRPr="00921368" w:rsidRDefault="005A00B2" w:rsidP="005A00B2">
      <w:pPr>
        <w:pStyle w:val="NormalWeb"/>
        <w:spacing w:before="0" w:beforeAutospacing="0" w:after="0" w:afterAutospacing="0"/>
      </w:pPr>
    </w:p>
    <w:p w:rsidR="005A00B2" w:rsidRPr="00921368" w:rsidRDefault="005A00B2" w:rsidP="005A00B2">
      <w:pPr>
        <w:pStyle w:val="NormalWeb"/>
        <w:spacing w:before="0" w:beforeAutospacing="0" w:after="0" w:afterAutospacing="0"/>
      </w:pPr>
    </w:p>
    <w:p w:rsidR="005A00B2" w:rsidRPr="00921368" w:rsidRDefault="005A00B2" w:rsidP="005A00B2">
      <w:pPr>
        <w:pStyle w:val="NormalWeb"/>
        <w:spacing w:before="0" w:beforeAutospacing="0" w:after="0" w:afterAutospacing="0"/>
      </w:pPr>
    </w:p>
    <w:p w:rsidR="005A00B2" w:rsidRPr="00921368" w:rsidRDefault="005A00B2" w:rsidP="005A00B2">
      <w:pPr>
        <w:pStyle w:val="Corps"/>
        <w:tabs>
          <w:tab w:val="left" w:pos="2632"/>
          <w:tab w:val="left" w:pos="8302"/>
        </w:tabs>
        <w:rPr>
          <w:rFonts w:eastAsia="Palatino Linotype"/>
          <w:sz w:val="20"/>
          <w:szCs w:val="20"/>
        </w:rPr>
      </w:pPr>
    </w:p>
    <w:p w:rsidR="005A00B2" w:rsidRPr="00921368" w:rsidRDefault="005A00B2" w:rsidP="005A00B2">
      <w:pPr>
        <w:tabs>
          <w:tab w:val="left" w:pos="426"/>
        </w:tabs>
        <w:rPr>
          <w:rFonts w:cstheme="minorHAnsi"/>
          <w:caps/>
          <w:color w:val="000000"/>
        </w:rPr>
      </w:pPr>
    </w:p>
    <w:sectPr w:rsidR="005A00B2" w:rsidRPr="00921368">
      <w:footerReference w:type="default" r:id="rId21"/>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E1" w:rsidRDefault="00A85AE1">
      <w:r>
        <w:separator/>
      </w:r>
    </w:p>
  </w:endnote>
  <w:endnote w:type="continuationSeparator" w:id="0">
    <w:p w:rsidR="00A85AE1" w:rsidRDefault="00A8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353681"/>
      <w:docPartObj>
        <w:docPartGallery w:val="Page Numbers (Bottom of Page)"/>
        <w:docPartUnique/>
      </w:docPartObj>
    </w:sdtPr>
    <w:sdtEndPr>
      <w:rPr>
        <w:sz w:val="20"/>
      </w:rPr>
    </w:sdtEndPr>
    <w:sdtContent>
      <w:p w:rsidR="00E510EF" w:rsidRPr="00E510EF" w:rsidRDefault="00E510EF">
        <w:pPr>
          <w:pStyle w:val="Pieddepage"/>
          <w:jc w:val="right"/>
          <w:rPr>
            <w:sz w:val="20"/>
          </w:rPr>
        </w:pPr>
        <w:r w:rsidRPr="00E510EF">
          <w:rPr>
            <w:sz w:val="20"/>
          </w:rPr>
          <w:fldChar w:fldCharType="begin"/>
        </w:r>
        <w:r w:rsidRPr="00E510EF">
          <w:rPr>
            <w:sz w:val="20"/>
          </w:rPr>
          <w:instrText>PAGE   \* MERGEFORMAT</w:instrText>
        </w:r>
        <w:r w:rsidRPr="00E510EF">
          <w:rPr>
            <w:sz w:val="20"/>
          </w:rPr>
          <w:fldChar w:fldCharType="separate"/>
        </w:r>
        <w:r w:rsidR="002E1DE8" w:rsidRPr="002E1DE8">
          <w:rPr>
            <w:noProof/>
            <w:sz w:val="20"/>
            <w:lang w:val="fr-FR"/>
          </w:rPr>
          <w:t>1</w:t>
        </w:r>
        <w:r w:rsidRPr="00E510EF">
          <w:rPr>
            <w:sz w:val="20"/>
          </w:rPr>
          <w:fldChar w:fldCharType="end"/>
        </w:r>
      </w:p>
    </w:sdtContent>
  </w:sdt>
  <w:p w:rsidR="00E510EF" w:rsidRDefault="00E510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E1" w:rsidRDefault="00A85AE1">
      <w:r>
        <w:separator/>
      </w:r>
    </w:p>
  </w:footnote>
  <w:footnote w:type="continuationSeparator" w:id="0">
    <w:p w:rsidR="00A85AE1" w:rsidRDefault="00A85AE1">
      <w:r>
        <w:continuationSeparator/>
      </w:r>
    </w:p>
  </w:footnote>
  <w:footnote w:id="1">
    <w:p w:rsidR="003562B5" w:rsidRPr="003E0BB5" w:rsidRDefault="003562B5" w:rsidP="009C78A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r w:rsidR="00CC141B">
        <w:rPr>
          <w:rFonts w:ascii="Calibri" w:hAnsi="Calibri" w:cs="Calibri"/>
          <w:sz w:val="18"/>
          <w:szCs w:val="18"/>
          <w:lang w:val="fr-FR"/>
        </w:rPr>
        <w:t xml:space="preserve">. Il est </w:t>
      </w:r>
      <w:r w:rsidR="009434F9">
        <w:rPr>
          <w:rFonts w:ascii="Calibri" w:hAnsi="Calibri" w:cs="Calibri"/>
          <w:sz w:val="18"/>
          <w:szCs w:val="18"/>
          <w:lang w:val="fr-FR"/>
        </w:rPr>
        <w:t xml:space="preserve">recommandé </w:t>
      </w:r>
      <w:r w:rsidR="00CC141B">
        <w:rPr>
          <w:rFonts w:ascii="Calibri" w:hAnsi="Calibri" w:cs="Calibri"/>
          <w:sz w:val="18"/>
          <w:szCs w:val="18"/>
          <w:lang w:val="fr-FR"/>
        </w:rPr>
        <w:t>de lire le texte entier plusieurs fois</w:t>
      </w:r>
      <w:r w:rsidR="008A5F9C">
        <w:rPr>
          <w:rFonts w:ascii="Calibri" w:hAnsi="Calibri" w:cs="Calibri"/>
          <w:sz w:val="18"/>
          <w:szCs w:val="18"/>
          <w:lang w:val="fr-FR"/>
        </w:rPr>
        <w:t xml:space="preserve">, en grec, </w:t>
      </w:r>
      <w:r w:rsidR="00CC141B">
        <w:rPr>
          <w:rFonts w:ascii="Calibri" w:hAnsi="Calibri" w:cs="Calibri"/>
          <w:sz w:val="18"/>
          <w:szCs w:val="18"/>
          <w:lang w:val="fr-FR"/>
        </w:rPr>
        <w:t xml:space="preserve"> avant  de commencer la lecture guidée. </w:t>
      </w:r>
      <w:r w:rsidR="009434F9">
        <w:rPr>
          <w:rFonts w:ascii="Calibri" w:hAnsi="Calibri" w:cs="Calibri"/>
          <w:sz w:val="18"/>
          <w:szCs w:val="18"/>
          <w:lang w:val="fr-FR"/>
        </w:rPr>
        <w:t>Puis de recomm</w:t>
      </w:r>
      <w:r w:rsidR="00DE3B5B">
        <w:rPr>
          <w:rFonts w:ascii="Calibri" w:hAnsi="Calibri" w:cs="Calibri"/>
          <w:sz w:val="18"/>
          <w:szCs w:val="18"/>
          <w:lang w:val="fr-FR"/>
        </w:rPr>
        <w:t>e</w:t>
      </w:r>
      <w:r w:rsidR="009434F9">
        <w:rPr>
          <w:rFonts w:ascii="Calibri" w:hAnsi="Calibri" w:cs="Calibri"/>
          <w:sz w:val="18"/>
          <w:szCs w:val="18"/>
          <w:lang w:val="fr-FR"/>
        </w:rPr>
        <w:t xml:space="preserve">ncer la lecture seule </w:t>
      </w:r>
      <w:r w:rsidR="00DE3B5B">
        <w:rPr>
          <w:rFonts w:ascii="Calibri" w:hAnsi="Calibri" w:cs="Calibri"/>
          <w:sz w:val="18"/>
          <w:szCs w:val="18"/>
          <w:lang w:val="fr-FR"/>
        </w:rPr>
        <w:t xml:space="preserve">du début à la fin du texte </w:t>
      </w:r>
      <w:r w:rsidR="009434F9">
        <w:rPr>
          <w:rFonts w:ascii="Calibri" w:hAnsi="Calibri" w:cs="Calibri"/>
          <w:sz w:val="18"/>
          <w:szCs w:val="18"/>
          <w:lang w:val="fr-FR"/>
        </w:rPr>
        <w:t>après chaque nouvelle phrase</w:t>
      </w:r>
      <w:r w:rsidR="00DE3B5B">
        <w:rPr>
          <w:rFonts w:ascii="Calibri" w:hAnsi="Calibri" w:cs="Calibri"/>
          <w:sz w:val="18"/>
          <w:szCs w:val="18"/>
          <w:lang w:val="fr-FR"/>
        </w:rPr>
        <w:t xml:space="preserve"> travaillée </w:t>
      </w:r>
      <w:r w:rsidR="008A5F9C">
        <w:rPr>
          <w:rFonts w:ascii="Calibri" w:hAnsi="Calibri" w:cs="Calibri"/>
          <w:sz w:val="18"/>
          <w:szCs w:val="18"/>
          <w:lang w:val="fr-FR"/>
        </w:rPr>
        <w:t xml:space="preserve">en détail. La compréhension de la suite du texte se fera ainsi de plus en plus fuide. </w:t>
      </w:r>
      <w:r w:rsidR="008A5F9C">
        <w:rPr>
          <w:rFonts w:ascii="Calibri" w:hAnsi="Calibri" w:cs="Calibri"/>
          <w:sz w:val="18"/>
          <w:szCs w:val="18"/>
          <w:lang w:val="fr-FR"/>
        </w:rPr>
        <w:br/>
      </w:r>
      <w:r w:rsidRPr="003E0BB5">
        <w:rPr>
          <w:rFonts w:ascii="Calibri" w:hAnsi="Calibri" w:cs="Calibri"/>
          <w:sz w:val="18"/>
          <w:szCs w:val="18"/>
          <w:lang w:val="fr-FR"/>
        </w:rPr>
        <w:t xml:space="preserve">Les références grammaticales </w:t>
      </w:r>
      <w:r w:rsidR="007E0939" w:rsidRPr="003E0BB5">
        <w:rPr>
          <w:rFonts w:ascii="Calibri" w:hAnsi="Calibri" w:cs="Calibri"/>
          <w:sz w:val="18"/>
          <w:szCs w:val="18"/>
          <w:lang w:val="fr-FR"/>
        </w:rPr>
        <w:t>(</w:t>
      </w:r>
      <w:r w:rsidR="007E0939" w:rsidRPr="003E0BB5">
        <w:rPr>
          <w:rFonts w:ascii="Calibri" w:hAnsi="Calibri" w:cs="Calibri"/>
          <w:i/>
          <w:sz w:val="18"/>
          <w:szCs w:val="18"/>
          <w:lang w:val="fr-FR"/>
        </w:rPr>
        <w:t>cf</w:t>
      </w:r>
      <w:r w:rsidR="007E0939" w:rsidRPr="003E0BB5">
        <w:rPr>
          <w:rFonts w:ascii="Calibri" w:hAnsi="Calibri" w:cs="Calibri"/>
          <w:sz w:val="18"/>
          <w:szCs w:val="18"/>
          <w:lang w:val="fr-FR"/>
        </w:rPr>
        <w:t xml:space="preserve">. </w:t>
      </w:r>
      <w:r w:rsidR="007E0939" w:rsidRPr="003E0BB5">
        <w:rPr>
          <w:rFonts w:ascii="Calibri" w:hAnsi="Calibri" w:cs="Calibri"/>
          <w:b/>
          <w:i/>
          <w:sz w:val="18"/>
          <w:szCs w:val="18"/>
          <w:lang w:val="fr-FR"/>
        </w:rPr>
        <w:t>Rg</w:t>
      </w:r>
      <w:r w:rsidR="007E0939" w:rsidRPr="003E0BB5">
        <w:rPr>
          <w:rFonts w:ascii="Calibri" w:hAnsi="Calibri" w:cs="Calibri"/>
          <w:sz w:val="18"/>
          <w:szCs w:val="18"/>
          <w:lang w:val="fr-FR"/>
        </w:rPr>
        <w:t xml:space="preserve"> § ***) </w:t>
      </w:r>
      <w:r w:rsidRPr="003E0BB5">
        <w:rPr>
          <w:rFonts w:ascii="Calibri" w:hAnsi="Calibri" w:cs="Calibri"/>
          <w:sz w:val="18"/>
          <w:szCs w:val="18"/>
          <w:lang w:val="fr-FR"/>
        </w:rPr>
        <w:t>sont celles de la grammaire Ragon</w:t>
      </w:r>
      <w:r w:rsidR="007E0939" w:rsidRPr="003E0BB5">
        <w:rPr>
          <w:rFonts w:ascii="Calibri" w:hAnsi="Calibri" w:cs="Calibri"/>
          <w:sz w:val="18"/>
          <w:szCs w:val="18"/>
          <w:lang w:val="fr-FR"/>
        </w:rPr>
        <w:t xml:space="preserve">, </w:t>
      </w:r>
      <w:r w:rsidRPr="003E0BB5">
        <w:rPr>
          <w:rFonts w:ascii="Calibri" w:hAnsi="Calibri" w:cs="Calibri"/>
          <w:sz w:val="18"/>
          <w:szCs w:val="18"/>
          <w:lang w:val="fr-FR"/>
        </w:rPr>
        <w:t>Dain</w:t>
      </w:r>
      <w:r w:rsidR="007E0939" w:rsidRPr="003E0BB5">
        <w:rPr>
          <w:rFonts w:ascii="Calibri" w:hAnsi="Calibri" w:cs="Calibri"/>
          <w:sz w:val="18"/>
          <w:szCs w:val="18"/>
          <w:lang w:val="fr-FR"/>
        </w:rPr>
        <w:t>, De Foucault, Poulain</w:t>
      </w:r>
      <w:r w:rsidR="00E510EF" w:rsidRPr="003E0BB5">
        <w:rPr>
          <w:rFonts w:ascii="Calibri" w:hAnsi="Calibri" w:cs="Calibri"/>
          <w:sz w:val="18"/>
          <w:szCs w:val="18"/>
          <w:lang w:val="fr-FR"/>
        </w:rPr>
        <w:t>,</w:t>
      </w:r>
      <w:r w:rsidR="00CC141B">
        <w:rPr>
          <w:rFonts w:ascii="Calibri" w:hAnsi="Calibri" w:cs="Calibri"/>
          <w:sz w:val="18"/>
          <w:szCs w:val="18"/>
          <w:lang w:val="fr-FR"/>
        </w:rPr>
        <w:t xml:space="preserve"> </w:t>
      </w:r>
      <w:r w:rsidR="00E510EF" w:rsidRPr="003E0BB5">
        <w:rPr>
          <w:rFonts w:ascii="Calibri" w:hAnsi="Calibri" w:cs="Calibri"/>
          <w:sz w:val="18"/>
          <w:szCs w:val="18"/>
          <w:lang w:val="fr-FR"/>
        </w:rPr>
        <w:t>chez De Gigord</w:t>
      </w:r>
      <w:r w:rsidR="007E0939" w:rsidRPr="003E0BB5">
        <w:rPr>
          <w:rFonts w:ascii="Calibri" w:hAnsi="Calibri" w:cs="Calibri"/>
          <w:sz w:val="18"/>
          <w:szCs w:val="18"/>
          <w:lang w:val="fr-FR"/>
        </w:rPr>
        <w:t xml:space="preserve">.   </w:t>
      </w:r>
      <w:r w:rsidRPr="003E0BB5">
        <w:rPr>
          <w:rFonts w:ascii="Calibri" w:hAnsi="Calibri" w:cs="Calibri"/>
          <w:sz w:val="18"/>
          <w:szCs w:val="18"/>
          <w:lang w:val="fr-FR"/>
        </w:rPr>
        <w:t xml:space="preserve"> </w:t>
      </w:r>
    </w:p>
  </w:footnote>
  <w:footnote w:id="2">
    <w:p w:rsidR="001458D1" w:rsidRPr="003E0BB5" w:rsidRDefault="001458D1"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r w:rsidRPr="003E0BB5">
        <w:rPr>
          <w:rFonts w:ascii="Calibri" w:hAnsi="Calibri" w:cs="Calibri"/>
          <w:sz w:val="18"/>
          <w:szCs w:val="18"/>
          <w:lang w:val="fr-FR"/>
        </w:rPr>
        <w:t xml:space="preserve">. </w:t>
      </w:r>
      <w:r w:rsidRPr="003E0BB5">
        <w:rPr>
          <w:rStyle w:val="en"/>
          <w:rFonts w:ascii="Calibri" w:hAnsi="Calibri" w:cs="Calibri"/>
          <w:iCs/>
          <w:sz w:val="18"/>
          <w:szCs w:val="18"/>
          <w:lang w:val="fr-FR"/>
        </w:rPr>
        <w:t xml:space="preserve">Eur. Fr. 696 (Nauck). </w:t>
      </w:r>
      <w:r w:rsidRPr="003E0BB5">
        <w:rPr>
          <w:rStyle w:val="en"/>
          <w:rFonts w:ascii="Calibri" w:hAnsi="Calibri" w:cs="Calibri"/>
          <w:i/>
          <w:iCs/>
          <w:sz w:val="18"/>
          <w:szCs w:val="18"/>
          <w:lang w:val="fr-FR"/>
        </w:rPr>
        <w:t>(Note du site Perseus)</w:t>
      </w:r>
      <w:r w:rsidRPr="003E0BB5">
        <w:rPr>
          <w:rStyle w:val="en"/>
          <w:rFonts w:ascii="Calibri" w:hAnsi="Calibri" w:cs="Calibri"/>
          <w:iCs/>
          <w:sz w:val="18"/>
          <w:szCs w:val="18"/>
          <w:lang w:val="fr-FR"/>
        </w:rPr>
        <w:t xml:space="preserve">. </w:t>
      </w:r>
      <w:r w:rsidRPr="003E0BB5">
        <w:rPr>
          <w:rFonts w:ascii="Calibri" w:hAnsi="Calibri" w:cs="Calibri"/>
          <w:sz w:val="18"/>
          <w:szCs w:val="18"/>
          <w:lang w:val="fr-FR"/>
        </w:rPr>
        <w:t xml:space="preserve"> </w:t>
      </w:r>
    </w:p>
  </w:footnote>
  <w:footnote w:id="3">
    <w:p w:rsidR="001458D1" w:rsidRPr="003E0BB5" w:rsidRDefault="001458D1"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r w:rsidR="00C9271F" w:rsidRPr="003E0BB5">
        <w:rPr>
          <w:rFonts w:ascii="Calibri" w:hAnsi="Calibri" w:cs="Calibri"/>
          <w:sz w:val="18"/>
          <w:szCs w:val="18"/>
          <w:lang w:val="fr-FR"/>
        </w:rPr>
        <w:t>.</w:t>
      </w:r>
      <w:r w:rsidRPr="003E0BB5">
        <w:rPr>
          <w:rFonts w:ascii="Calibri" w:hAnsi="Calibri" w:cs="Calibri"/>
          <w:sz w:val="18"/>
          <w:szCs w:val="18"/>
          <w:lang w:val="fr-FR"/>
        </w:rPr>
        <w:t xml:space="preserve">  Cf. 12. 8. 2, 4.</w:t>
      </w:r>
    </w:p>
  </w:footnote>
  <w:footnote w:id="4">
    <w:p w:rsidR="001458D1" w:rsidRPr="003E0BB5" w:rsidRDefault="001458D1"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r w:rsidR="00C9271F" w:rsidRPr="003E0BB5">
        <w:rPr>
          <w:rFonts w:ascii="Calibri" w:hAnsi="Calibri" w:cs="Calibri"/>
          <w:sz w:val="18"/>
          <w:szCs w:val="18"/>
          <w:lang w:val="fr-FR"/>
        </w:rPr>
        <w:t>.</w:t>
      </w:r>
      <w:r w:rsidRPr="003E0BB5">
        <w:rPr>
          <w:rFonts w:ascii="Calibri" w:hAnsi="Calibri" w:cs="Calibri"/>
          <w:sz w:val="18"/>
          <w:szCs w:val="18"/>
          <w:lang w:val="fr-FR"/>
        </w:rPr>
        <w:t xml:space="preserve">  </w:t>
      </w:r>
      <w:r w:rsidRPr="003E0BB5">
        <w:rPr>
          <w:rStyle w:val="en"/>
          <w:rFonts w:ascii="Calibri" w:hAnsi="Calibri" w:cs="Calibri"/>
          <w:b/>
          <w:bCs/>
          <w:sz w:val="18"/>
          <w:szCs w:val="18"/>
          <w:lang w:val="fr-FR"/>
        </w:rPr>
        <w:t xml:space="preserve">Hom. </w:t>
      </w:r>
      <w:r w:rsidRPr="003E0BB5">
        <w:rPr>
          <w:rStyle w:val="en"/>
          <w:rFonts w:ascii="Calibri" w:hAnsi="Calibri" w:cs="Calibri"/>
          <w:b/>
          <w:bCs/>
          <w:i/>
          <w:sz w:val="18"/>
          <w:szCs w:val="18"/>
          <w:lang w:val="fr-FR"/>
        </w:rPr>
        <w:t>Od</w:t>
      </w:r>
      <w:r w:rsidRPr="003E0BB5">
        <w:rPr>
          <w:rStyle w:val="en"/>
          <w:rFonts w:ascii="Calibri" w:hAnsi="Calibri" w:cs="Calibri"/>
          <w:b/>
          <w:bCs/>
          <w:sz w:val="18"/>
          <w:szCs w:val="18"/>
          <w:lang w:val="fr-FR"/>
        </w:rPr>
        <w:t>. 11.521</w:t>
      </w:r>
    </w:p>
  </w:footnote>
  <w:footnote w:id="5">
    <w:p w:rsidR="00F916CD" w:rsidRPr="003E0BB5" w:rsidRDefault="00F916CD"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rPr>
        <w:footnoteRef/>
      </w:r>
      <w:r w:rsidRPr="003E0BB5">
        <w:rPr>
          <w:rFonts w:ascii="Calibri" w:hAnsi="Calibri" w:cs="Calibri"/>
          <w:sz w:val="18"/>
          <w:szCs w:val="18"/>
        </w:rPr>
        <w:t xml:space="preserve">. On the variant myths of Auge and Telephus see Estathius Hom. </w:t>
      </w:r>
      <w:proofErr w:type="gramStart"/>
      <w:r w:rsidRPr="003E0BB5">
        <w:rPr>
          <w:rFonts w:ascii="Calibri" w:hAnsi="Calibri" w:cs="Calibri"/>
          <w:sz w:val="18"/>
          <w:szCs w:val="18"/>
        </w:rPr>
        <w:t>Od</w:t>
      </w:r>
      <w:proofErr w:type="gramEnd"/>
      <w:r w:rsidRPr="003E0BB5">
        <w:rPr>
          <w:rFonts w:ascii="Calibri" w:hAnsi="Calibri" w:cs="Calibri"/>
          <w:sz w:val="18"/>
          <w:szCs w:val="18"/>
        </w:rPr>
        <w:t xml:space="preserve">. </w:t>
      </w:r>
      <w:proofErr w:type="gramStart"/>
      <w:r w:rsidRPr="003E0BB5">
        <w:rPr>
          <w:rFonts w:ascii="Calibri" w:hAnsi="Calibri" w:cs="Calibri"/>
          <w:sz w:val="18"/>
          <w:szCs w:val="18"/>
        </w:rPr>
        <w:t>11.521; also Leaf's note and references (p. 340).</w:t>
      </w:r>
      <w:proofErr w:type="gramEnd"/>
      <w:r w:rsidRPr="003E0BB5">
        <w:rPr>
          <w:rFonts w:ascii="Calibri" w:hAnsi="Calibri" w:cs="Calibri"/>
          <w:sz w:val="18"/>
          <w:szCs w:val="18"/>
        </w:rPr>
        <w:t xml:space="preserve"> </w:t>
      </w:r>
    </w:p>
  </w:footnote>
  <w:footnote w:id="6">
    <w:p w:rsidR="00C9271F" w:rsidRPr="003E0BB5" w:rsidRDefault="00C9271F"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rPr>
        <w:footnoteRef/>
      </w:r>
      <w:r w:rsidRPr="003E0BB5">
        <w:rPr>
          <w:rFonts w:ascii="Calibri" w:hAnsi="Calibri" w:cs="Calibri"/>
          <w:sz w:val="18"/>
          <w:szCs w:val="18"/>
        </w:rPr>
        <w:t xml:space="preserve">. </w:t>
      </w:r>
      <w:r w:rsidRPr="003E0BB5">
        <w:rPr>
          <w:rFonts w:ascii="Calibri" w:hAnsi="Calibri" w:cs="Calibri"/>
          <w:sz w:val="18"/>
          <w:szCs w:val="18"/>
          <w:shd w:val="clear" w:color="auto" w:fill="FFFFFF" w:themeFill="background1"/>
        </w:rPr>
        <w:t xml:space="preserve">Voir Homère, </w:t>
      </w:r>
      <w:r w:rsidRPr="003E0BB5">
        <w:rPr>
          <w:rFonts w:ascii="Calibri" w:hAnsi="Calibri" w:cs="Calibri"/>
          <w:i/>
          <w:sz w:val="18"/>
          <w:szCs w:val="18"/>
          <w:shd w:val="clear" w:color="auto" w:fill="FFFFFF" w:themeFill="background1"/>
        </w:rPr>
        <w:t>Odyssée</w:t>
      </w:r>
      <w:r w:rsidRPr="003E0BB5">
        <w:rPr>
          <w:rFonts w:ascii="Calibri" w:hAnsi="Calibri" w:cs="Calibri"/>
          <w:sz w:val="18"/>
          <w:szCs w:val="18"/>
          <w:shd w:val="clear" w:color="auto" w:fill="FFFFFF" w:themeFill="background1"/>
        </w:rPr>
        <w:t xml:space="preserve"> XI, 517 - 521 sur le site de G. Jeanneau, pages préparées par Jean-Paul Woitrain. </w:t>
      </w:r>
      <w:r w:rsidRPr="003E0BB5">
        <w:rPr>
          <w:rFonts w:ascii="Calibri" w:hAnsi="Calibri" w:cs="Calibri"/>
          <w:sz w:val="18"/>
          <w:szCs w:val="18"/>
        </w:rPr>
        <w:t xml:space="preserve"> </w:t>
      </w:r>
    </w:p>
  </w:footnote>
  <w:footnote w:id="7">
    <w:p w:rsidR="00CE5089" w:rsidRPr="003E0BB5" w:rsidRDefault="00CE5089"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proofErr w:type="gramStart"/>
      <w:r w:rsidRPr="003E0BB5">
        <w:rPr>
          <w:rFonts w:ascii="Calibri" w:hAnsi="Calibri" w:cs="Calibri"/>
          <w:b/>
          <w:color w:val="C00000"/>
          <w:sz w:val="18"/>
          <w:szCs w:val="18"/>
          <w:lang w:val="fr-FR"/>
        </w:rPr>
        <w:t>.—</w:t>
      </w:r>
      <w:proofErr w:type="gramEnd"/>
      <w:r w:rsidRPr="003E0BB5">
        <w:rPr>
          <w:rFonts w:ascii="Calibri" w:hAnsi="Calibri" w:cs="Calibri"/>
          <w:b/>
          <w:color w:val="C00000"/>
          <w:sz w:val="18"/>
          <w:szCs w:val="18"/>
          <w:lang w:val="fr-FR"/>
        </w:rPr>
        <w:t xml:space="preserve"> Vers 517— </w:t>
      </w:r>
      <w:r w:rsidR="00C12DAB">
        <w:rPr>
          <w:rFonts w:ascii="Calibri" w:hAnsi="Calibri" w:cs="Calibri"/>
          <w:b/>
          <w:color w:val="C00000"/>
          <w:sz w:val="18"/>
          <w:szCs w:val="18"/>
          <w:lang w:val="fr-FR"/>
        </w:rPr>
        <w:t xml:space="preserve"> </w:t>
      </w:r>
      <w:r w:rsidRPr="003E0BB5">
        <w:rPr>
          <w:rFonts w:ascii="Calibri" w:hAnsi="Calibri" w:cs="Calibri"/>
          <w:b/>
          <w:sz w:val="18"/>
          <w:szCs w:val="18"/>
          <w:lang w:val="fr-FR"/>
        </w:rPr>
        <w:t>voir vers  328.     Μυθήσομαι</w:t>
      </w:r>
      <w:r w:rsidRPr="003E0BB5">
        <w:rPr>
          <w:rFonts w:ascii="Calibri" w:hAnsi="Calibri" w:cs="Calibri"/>
          <w:sz w:val="18"/>
          <w:szCs w:val="18"/>
          <w:lang w:val="fr-FR"/>
        </w:rPr>
        <w:t xml:space="preserve"> : sbj aor. à v. brève </w:t>
      </w:r>
      <w:r w:rsidRPr="003E0BB5">
        <w:rPr>
          <w:rFonts w:ascii="Calibri" w:hAnsi="Calibri" w:cs="Calibri"/>
          <w:bCs/>
          <w:sz w:val="18"/>
          <w:szCs w:val="18"/>
          <w:lang w:val="fr-FR"/>
        </w:rPr>
        <w:t>(</w:t>
      </w:r>
      <w:r w:rsidRPr="003E0BB5">
        <w:rPr>
          <w:rFonts w:ascii="Calibri" w:hAnsi="Calibri" w:cs="Calibri"/>
          <w:b/>
          <w:bCs/>
          <w:sz w:val="18"/>
          <w:szCs w:val="18"/>
          <w:lang w:val="fr-FR"/>
        </w:rPr>
        <w:t>J.B.</w:t>
      </w:r>
      <w:r w:rsidRPr="003E0BB5">
        <w:rPr>
          <w:rFonts w:ascii="Calibri" w:hAnsi="Calibri" w:cs="Calibri"/>
          <w:bCs/>
          <w:sz w:val="18"/>
          <w:szCs w:val="18"/>
          <w:lang w:val="fr-FR"/>
        </w:rPr>
        <w:t xml:space="preserve"> § 18</w:t>
      </w:r>
      <w:proofErr w:type="gramStart"/>
      <w:r w:rsidRPr="003E0BB5">
        <w:rPr>
          <w:rFonts w:ascii="Calibri" w:hAnsi="Calibri" w:cs="Calibri"/>
          <w:bCs/>
          <w:sz w:val="18"/>
          <w:szCs w:val="18"/>
          <w:lang w:val="fr-FR"/>
        </w:rPr>
        <w:t>,c</w:t>
      </w:r>
      <w:proofErr w:type="gramEnd"/>
      <w:r w:rsidRPr="003E0BB5">
        <w:rPr>
          <w:rFonts w:ascii="Calibri" w:hAnsi="Calibri" w:cs="Calibri"/>
          <w:bCs/>
          <w:sz w:val="18"/>
          <w:szCs w:val="18"/>
          <w:lang w:val="fr-FR"/>
        </w:rPr>
        <w:t xml:space="preserve"> &amp; 43) ; subj. éventuel trad. par un futur  </w:t>
      </w:r>
      <w:r w:rsidRPr="003E0BB5">
        <w:rPr>
          <w:rFonts w:ascii="Calibri" w:hAnsi="Calibri" w:cs="Calibri"/>
          <w:b/>
          <w:bCs/>
          <w:sz w:val="18"/>
          <w:szCs w:val="18"/>
          <w:lang w:val="fr-FR"/>
        </w:rPr>
        <w:t xml:space="preserve"> </w:t>
      </w:r>
      <w:r w:rsidRPr="003E0BB5">
        <w:rPr>
          <w:rFonts w:ascii="Calibri" w:hAnsi="Calibri" w:cs="Calibri"/>
          <w:sz w:val="18"/>
          <w:szCs w:val="18"/>
          <w:lang w:val="fr-FR"/>
        </w:rPr>
        <w:t xml:space="preserve">    </w:t>
      </w:r>
      <w:r w:rsidRPr="003E0BB5">
        <w:rPr>
          <w:rFonts w:ascii="Calibri" w:hAnsi="Calibri" w:cs="Calibri"/>
          <w:b/>
          <w:sz w:val="18"/>
          <w:szCs w:val="18"/>
          <w:lang w:val="fr-FR"/>
        </w:rPr>
        <w:t>ὀνομήνω</w:t>
      </w:r>
      <w:r w:rsidRPr="003E0BB5">
        <w:rPr>
          <w:rFonts w:ascii="Calibri" w:hAnsi="Calibri" w:cs="Calibri"/>
          <w:sz w:val="18"/>
          <w:szCs w:val="18"/>
          <w:lang w:val="fr-FR"/>
        </w:rPr>
        <w:t xml:space="preserve"> : sbj aor. éventuel (= futur) ;  </w:t>
      </w:r>
      <w:r w:rsidRPr="003E0BB5">
        <w:rPr>
          <w:rFonts w:ascii="Calibri" w:hAnsi="Calibri" w:cs="Calibri"/>
          <w:b/>
          <w:sz w:val="18"/>
          <w:szCs w:val="18"/>
          <w:lang w:val="fr-FR"/>
        </w:rPr>
        <w:t>ὀνομαίνω</w:t>
      </w:r>
      <w:r w:rsidRPr="003E0BB5">
        <w:rPr>
          <w:rFonts w:ascii="Calibri" w:hAnsi="Calibri" w:cs="Calibri"/>
          <w:sz w:val="18"/>
          <w:szCs w:val="18"/>
          <w:lang w:val="fr-FR"/>
        </w:rPr>
        <w:t xml:space="preserve"> </w:t>
      </w:r>
      <w:proofErr w:type="gramStart"/>
      <w:r w:rsidRPr="003E0BB5">
        <w:rPr>
          <w:rFonts w:ascii="Calibri" w:hAnsi="Calibri" w:cs="Calibri"/>
          <w:b/>
          <w:sz w:val="18"/>
          <w:szCs w:val="18"/>
          <w:lang w:val="fr-FR"/>
        </w:rPr>
        <w:t>—[</w:t>
      </w:r>
      <w:proofErr w:type="gramEnd"/>
      <w:r w:rsidRPr="003E0BB5">
        <w:rPr>
          <w:rFonts w:ascii="Calibri" w:hAnsi="Calibri" w:cs="Calibri"/>
          <w:b/>
          <w:sz w:val="18"/>
          <w:szCs w:val="18"/>
          <w:lang w:val="fr-FR"/>
        </w:rPr>
        <w:t xml:space="preserve"> </w:t>
      </w:r>
      <w:r w:rsidRPr="003E0BB5">
        <w:rPr>
          <w:rFonts w:ascii="Calibri" w:hAnsi="Calibri" w:cs="Calibri"/>
          <w:sz w:val="18"/>
          <w:szCs w:val="18"/>
          <w:lang w:val="fr-FR"/>
        </w:rPr>
        <w:t xml:space="preserve">; </w:t>
      </w:r>
      <w:r w:rsidRPr="003E0BB5">
        <w:rPr>
          <w:rFonts w:ascii="Calibri" w:hAnsi="Calibri" w:cs="Calibri"/>
          <w:i/>
          <w:sz w:val="18"/>
          <w:szCs w:val="18"/>
          <w:lang w:val="fr-FR"/>
        </w:rPr>
        <w:t>fut</w:t>
      </w:r>
      <w:r w:rsidRPr="003E0BB5">
        <w:rPr>
          <w:rFonts w:ascii="Calibri" w:hAnsi="Calibri" w:cs="Calibri"/>
          <w:sz w:val="18"/>
          <w:szCs w:val="18"/>
          <w:lang w:val="fr-FR"/>
        </w:rPr>
        <w:t xml:space="preserve"> : ὀνομανῶ ; </w:t>
      </w:r>
      <w:r w:rsidRPr="003E0BB5">
        <w:rPr>
          <w:rFonts w:ascii="Calibri" w:hAnsi="Calibri" w:cs="Calibri"/>
          <w:i/>
          <w:sz w:val="18"/>
          <w:szCs w:val="18"/>
          <w:lang w:val="fr-FR"/>
        </w:rPr>
        <w:t>aor</w:t>
      </w:r>
      <w:r w:rsidRPr="003E0BB5">
        <w:rPr>
          <w:rFonts w:ascii="Calibri" w:hAnsi="Calibri" w:cs="Calibri"/>
          <w:sz w:val="18"/>
          <w:szCs w:val="18"/>
          <w:lang w:val="fr-FR"/>
        </w:rPr>
        <w:t xml:space="preserve"> : ὠνόμηνα ; </w:t>
      </w:r>
      <w:r w:rsidRPr="003E0BB5">
        <w:rPr>
          <w:rFonts w:ascii="Calibri" w:hAnsi="Calibri" w:cs="Calibri"/>
          <w:i/>
          <w:sz w:val="18"/>
          <w:szCs w:val="18"/>
          <w:lang w:val="fr-FR"/>
        </w:rPr>
        <w:t xml:space="preserve">pft : </w:t>
      </w:r>
      <w:r w:rsidRPr="003E0BB5">
        <w:rPr>
          <w:rFonts w:ascii="Calibri" w:hAnsi="Calibri" w:cs="Calibri"/>
          <w:sz w:val="18"/>
          <w:szCs w:val="18"/>
          <w:lang w:val="fr-FR"/>
        </w:rPr>
        <w:t>inus</w:t>
      </w:r>
      <w:r w:rsidRPr="003E0BB5">
        <w:rPr>
          <w:rFonts w:ascii="Calibri" w:hAnsi="Calibri" w:cs="Calibri"/>
          <w:i/>
          <w:sz w:val="18"/>
          <w:szCs w:val="18"/>
          <w:lang w:val="fr-FR"/>
        </w:rPr>
        <w:t>.</w:t>
      </w:r>
      <w:r w:rsidRPr="003E0BB5">
        <w:rPr>
          <w:rFonts w:ascii="Calibri" w:hAnsi="Calibri" w:cs="Calibri"/>
          <w:b/>
          <w:sz w:val="18"/>
          <w:szCs w:val="18"/>
          <w:lang w:val="fr-FR"/>
        </w:rPr>
        <w:t>]—:</w:t>
      </w:r>
      <w:r w:rsidRPr="003E0BB5">
        <w:rPr>
          <w:rFonts w:ascii="Calibri" w:hAnsi="Calibri" w:cs="Calibri"/>
          <w:sz w:val="18"/>
          <w:szCs w:val="18"/>
          <w:lang w:val="fr-FR"/>
        </w:rPr>
        <w:t xml:space="preserve"> nommer.  </w:t>
      </w:r>
    </w:p>
  </w:footnote>
  <w:footnote w:id="8">
    <w:p w:rsidR="00CE5089" w:rsidRPr="003E0BB5" w:rsidRDefault="00CE5089" w:rsidP="00F916C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proofErr w:type="gramStart"/>
      <w:r w:rsidRPr="003E0BB5">
        <w:rPr>
          <w:rFonts w:ascii="Calibri" w:hAnsi="Calibri" w:cs="Calibri"/>
          <w:b/>
          <w:color w:val="C00000"/>
          <w:sz w:val="18"/>
          <w:szCs w:val="18"/>
          <w:lang w:val="fr-FR"/>
        </w:rPr>
        <w:t>.—</w:t>
      </w:r>
      <w:proofErr w:type="gramEnd"/>
      <w:r w:rsidRPr="003E0BB5">
        <w:rPr>
          <w:rFonts w:ascii="Calibri" w:hAnsi="Calibri" w:cs="Calibri"/>
          <w:b/>
          <w:color w:val="C00000"/>
          <w:sz w:val="18"/>
          <w:szCs w:val="18"/>
          <w:lang w:val="fr-FR"/>
        </w:rPr>
        <w:t xml:space="preserve"> Vers 518— </w:t>
      </w:r>
      <w:r w:rsidR="00C12DAB">
        <w:rPr>
          <w:rFonts w:ascii="Calibri" w:hAnsi="Calibri" w:cs="Calibri"/>
          <w:b/>
          <w:color w:val="C00000"/>
          <w:sz w:val="18"/>
          <w:szCs w:val="18"/>
          <w:lang w:val="fr-FR"/>
        </w:rPr>
        <w:t xml:space="preserve"> </w:t>
      </w:r>
      <w:r w:rsidR="00C12DAB">
        <w:rPr>
          <w:rFonts w:ascii="Calibri" w:hAnsi="Calibri" w:cs="Calibri"/>
          <w:b/>
          <w:sz w:val="18"/>
          <w:szCs w:val="18"/>
          <w:lang w:val="el-GR"/>
        </w:rPr>
        <w:t>Ἀ</w:t>
      </w:r>
      <w:r w:rsidRPr="003E0BB5">
        <w:rPr>
          <w:rFonts w:ascii="Calibri" w:hAnsi="Calibri" w:cs="Calibri"/>
          <w:b/>
          <w:sz w:val="18"/>
          <w:szCs w:val="18"/>
          <w:lang w:val="fr-FR"/>
        </w:rPr>
        <w:t xml:space="preserve">μύνω : </w:t>
      </w:r>
      <w:r w:rsidRPr="003E0BB5">
        <w:rPr>
          <w:rFonts w:ascii="Calibri" w:hAnsi="Calibri" w:cs="Calibri"/>
          <w:sz w:val="18"/>
          <w:szCs w:val="18"/>
          <w:lang w:val="fr-FR"/>
        </w:rPr>
        <w:t>écarter, repousser, défendre, protéger (</w:t>
      </w:r>
      <w:r w:rsidRPr="003E0BB5">
        <w:rPr>
          <w:rFonts w:ascii="Calibri" w:hAnsi="Calibri" w:cs="Calibri"/>
          <w:i/>
          <w:sz w:val="18"/>
          <w:szCs w:val="18"/>
          <w:lang w:val="fr-FR"/>
        </w:rPr>
        <w:t>avec l’objet protégé au datif</w:t>
      </w:r>
      <w:r w:rsidRPr="003E0BB5">
        <w:rPr>
          <w:rFonts w:ascii="Calibri" w:hAnsi="Calibri" w:cs="Calibri"/>
          <w:sz w:val="18"/>
          <w:szCs w:val="18"/>
          <w:lang w:val="fr-FR"/>
        </w:rPr>
        <w:t xml:space="preserve">)       </w:t>
      </w:r>
      <w:r w:rsidRPr="003E0BB5">
        <w:rPr>
          <w:rFonts w:ascii="Calibri" w:hAnsi="Calibri" w:cs="Calibri"/>
          <w:b/>
          <w:sz w:val="18"/>
          <w:szCs w:val="18"/>
          <w:lang w:val="fr-FR"/>
        </w:rPr>
        <w:t xml:space="preserve">ὅσσος = ὅσος, η, ον : </w:t>
      </w:r>
      <w:r w:rsidRPr="003E0BB5">
        <w:rPr>
          <w:rFonts w:ascii="Calibri" w:hAnsi="Calibri" w:cs="Calibri"/>
          <w:sz w:val="18"/>
          <w:szCs w:val="18"/>
          <w:lang w:val="fr-FR"/>
        </w:rPr>
        <w:t xml:space="preserve"> combien grand (pl.) combien nombreux; (aussi) nombreux que, autant que ; tous ceux qui        </w:t>
      </w:r>
      <w:r w:rsidRPr="003E0BB5">
        <w:rPr>
          <w:rFonts w:ascii="Calibri" w:hAnsi="Calibri" w:cs="Calibri"/>
          <w:b/>
          <w:sz w:val="18"/>
          <w:szCs w:val="18"/>
          <w:lang w:val="fr-FR"/>
        </w:rPr>
        <w:t>λαός, οῦ </w:t>
      </w:r>
      <w:r w:rsidRPr="003E0BB5">
        <w:rPr>
          <w:rFonts w:ascii="Calibri" w:hAnsi="Calibri" w:cs="Calibri"/>
          <w:b/>
          <w:bCs/>
          <w:sz w:val="18"/>
          <w:szCs w:val="18"/>
          <w:lang w:val="fr-FR"/>
        </w:rPr>
        <w:t xml:space="preserve">(ὁ)  </w:t>
      </w:r>
      <w:r w:rsidRPr="003E0BB5">
        <w:rPr>
          <w:rFonts w:ascii="Calibri" w:hAnsi="Calibri" w:cs="Calibri"/>
          <w:b/>
          <w:sz w:val="18"/>
          <w:szCs w:val="18"/>
          <w:lang w:val="fr-FR"/>
        </w:rPr>
        <w:t>(</w:t>
      </w:r>
      <w:r w:rsidRPr="003E0BB5">
        <w:rPr>
          <w:rFonts w:ascii="Calibri" w:hAnsi="Calibri" w:cs="Calibri"/>
          <w:b/>
          <w:i/>
          <w:sz w:val="18"/>
          <w:szCs w:val="18"/>
          <w:lang w:val="fr-FR"/>
        </w:rPr>
        <w:t>Ion</w:t>
      </w:r>
      <w:r w:rsidRPr="003E0BB5">
        <w:rPr>
          <w:rFonts w:ascii="Calibri" w:hAnsi="Calibri" w:cs="Calibri"/>
          <w:b/>
          <w:sz w:val="18"/>
          <w:szCs w:val="18"/>
          <w:lang w:val="fr-FR"/>
        </w:rPr>
        <w:t xml:space="preserve">. ληός ; </w:t>
      </w:r>
      <w:r w:rsidRPr="003E0BB5">
        <w:rPr>
          <w:rFonts w:ascii="Calibri" w:hAnsi="Calibri" w:cs="Calibri"/>
          <w:b/>
          <w:i/>
          <w:sz w:val="18"/>
          <w:szCs w:val="18"/>
          <w:lang w:val="fr-FR"/>
        </w:rPr>
        <w:t>Att</w:t>
      </w:r>
      <w:r w:rsidRPr="003E0BB5">
        <w:rPr>
          <w:rFonts w:ascii="Calibri" w:hAnsi="Calibri" w:cs="Calibri"/>
          <w:b/>
          <w:sz w:val="18"/>
          <w:szCs w:val="18"/>
          <w:lang w:val="fr-FR"/>
        </w:rPr>
        <w:t xml:space="preserve">. Λεώς) </w:t>
      </w:r>
      <w:r w:rsidRPr="003E0BB5">
        <w:rPr>
          <w:rFonts w:ascii="Calibri" w:hAnsi="Calibri" w:cs="Calibri"/>
          <w:b/>
          <w:bCs/>
          <w:sz w:val="18"/>
          <w:szCs w:val="18"/>
          <w:lang w:val="fr-FR"/>
        </w:rPr>
        <w:t>:</w:t>
      </w:r>
      <w:r w:rsidRPr="003E0BB5">
        <w:rPr>
          <w:rFonts w:ascii="Calibri" w:hAnsi="Calibri" w:cs="Calibri"/>
          <w:b/>
          <w:sz w:val="18"/>
          <w:szCs w:val="18"/>
          <w:lang w:val="fr-FR"/>
        </w:rPr>
        <w:t xml:space="preserve"> </w:t>
      </w:r>
      <w:r w:rsidRPr="003E0BB5">
        <w:rPr>
          <w:rFonts w:ascii="Calibri" w:hAnsi="Calibri" w:cs="Calibri"/>
          <w:sz w:val="18"/>
          <w:szCs w:val="18"/>
          <w:lang w:val="fr-FR"/>
        </w:rPr>
        <w:t>peuple, foule, masse ; nation ; (pl.) soldats ; fantassins […]  (</w:t>
      </w:r>
      <w:r w:rsidRPr="003E0BB5">
        <w:rPr>
          <w:rFonts w:ascii="Calibri" w:eastAsia="Calibri" w:hAnsi="Calibri" w:cs="Calibri"/>
          <w:sz w:val="18"/>
          <w:szCs w:val="18"/>
          <w:lang w:val="fr-FR"/>
        </w:rPr>
        <w:t>ὅσσον λαὸν </w:t>
      </w:r>
      <w:proofErr w:type="gramStart"/>
      <w:r w:rsidRPr="003E0BB5">
        <w:rPr>
          <w:rFonts w:ascii="Calibri" w:eastAsia="Calibri" w:hAnsi="Calibri" w:cs="Calibri"/>
          <w:sz w:val="18"/>
          <w:szCs w:val="18"/>
          <w:lang w:val="fr-FR"/>
        </w:rPr>
        <w:t xml:space="preserve">: </w:t>
      </w:r>
      <w:r w:rsidRPr="003E0BB5">
        <w:rPr>
          <w:rFonts w:ascii="Calibri" w:hAnsi="Calibri" w:cs="Calibri"/>
          <w:sz w:val="18"/>
          <w:szCs w:val="18"/>
          <w:lang w:val="fr-FR"/>
        </w:rPr>
        <w:t xml:space="preserve"> sg</w:t>
      </w:r>
      <w:proofErr w:type="gramEnd"/>
      <w:r w:rsidRPr="003E0BB5">
        <w:rPr>
          <w:rFonts w:ascii="Calibri" w:hAnsi="Calibri" w:cs="Calibri"/>
          <w:sz w:val="18"/>
          <w:szCs w:val="18"/>
          <w:lang w:val="fr-FR"/>
        </w:rPr>
        <w:t xml:space="preserve"> collectif, développe </w:t>
      </w:r>
      <w:r w:rsidR="00435F4B" w:rsidRPr="003E0BB5">
        <w:rPr>
          <w:rFonts w:ascii="Calibri" w:hAnsi="Calibri" w:cs="Calibri"/>
          <w:sz w:val="18"/>
          <w:szCs w:val="18"/>
          <w:lang w:val="fr-FR"/>
        </w:rPr>
        <w:t>πάντας</w:t>
      </w:r>
      <w:r w:rsidR="00435F4B">
        <w:rPr>
          <w:rFonts w:ascii="Calibri" w:hAnsi="Calibri" w:cs="Calibri"/>
          <w:sz w:val="18"/>
          <w:szCs w:val="18"/>
          <w:lang w:val="fr-FR"/>
        </w:rPr>
        <w:t xml:space="preserve">  sous forme d’interro indirecte </w:t>
      </w:r>
      <w:r w:rsidRPr="003E0BB5">
        <w:rPr>
          <w:rFonts w:ascii="Calibri" w:hAnsi="Calibri" w:cs="Calibri"/>
          <w:sz w:val="18"/>
          <w:szCs w:val="18"/>
          <w:lang w:val="fr-FR"/>
        </w:rPr>
        <w:t xml:space="preserve">J. B. </w:t>
      </w:r>
      <w:r w:rsidRPr="003E0BB5">
        <w:rPr>
          <w:rFonts w:ascii="Calibri" w:hAnsi="Calibri" w:cs="Calibri"/>
          <w:i/>
          <w:sz w:val="18"/>
          <w:szCs w:val="18"/>
          <w:lang w:val="fr-FR"/>
        </w:rPr>
        <w:t>ad loc.</w:t>
      </w:r>
      <w:r w:rsidR="00435F4B">
        <w:rPr>
          <w:rFonts w:ascii="Calibri" w:hAnsi="Calibri" w:cs="Calibri"/>
          <w:i/>
          <w:sz w:val="18"/>
          <w:szCs w:val="18"/>
          <w:lang w:val="fr-FR"/>
        </w:rPr>
        <w:t xml:space="preserve"> </w:t>
      </w:r>
      <w:r w:rsidRPr="003E0BB5">
        <w:rPr>
          <w:rFonts w:ascii="Calibri" w:hAnsi="Calibri" w:cs="Calibri"/>
          <w:sz w:val="18"/>
          <w:szCs w:val="18"/>
          <w:lang w:val="fr-FR"/>
        </w:rPr>
        <w:t xml:space="preserve">).  </w:t>
      </w:r>
    </w:p>
  </w:footnote>
  <w:footnote w:id="9">
    <w:p w:rsidR="00CE5089" w:rsidRPr="003E0BB5" w:rsidRDefault="00CE5089" w:rsidP="00C9271F">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proofErr w:type="gramStart"/>
      <w:r w:rsidRPr="003E0BB5">
        <w:rPr>
          <w:rFonts w:ascii="Calibri" w:hAnsi="Calibri" w:cs="Calibri"/>
          <w:b/>
          <w:color w:val="C00000"/>
          <w:sz w:val="18"/>
          <w:szCs w:val="18"/>
          <w:lang w:val="fr-FR"/>
        </w:rPr>
        <w:t>.—</w:t>
      </w:r>
      <w:proofErr w:type="gramEnd"/>
      <w:r w:rsidRPr="003E0BB5">
        <w:rPr>
          <w:rFonts w:ascii="Calibri" w:hAnsi="Calibri" w:cs="Calibri"/>
          <w:b/>
          <w:color w:val="C00000"/>
          <w:sz w:val="18"/>
          <w:szCs w:val="18"/>
          <w:lang w:val="fr-FR"/>
        </w:rPr>
        <w:t xml:space="preserve"> Vers 519— </w:t>
      </w:r>
      <w:r w:rsidRPr="003E0BB5">
        <w:rPr>
          <w:rFonts w:ascii="Calibri" w:hAnsi="Calibri" w:cs="Calibri"/>
          <w:sz w:val="18"/>
          <w:szCs w:val="18"/>
          <w:lang w:val="fr-FR"/>
        </w:rPr>
        <w:t xml:space="preserve">  </w:t>
      </w:r>
      <w:r w:rsidRPr="003E0BB5">
        <w:rPr>
          <w:rFonts w:ascii="Calibri" w:hAnsi="Calibri" w:cs="Calibri"/>
          <w:b/>
          <w:sz w:val="18"/>
          <w:szCs w:val="18"/>
          <w:lang w:val="fr-FR"/>
        </w:rPr>
        <w:t>Τηλεφίδης, ου  (ὁ) :</w:t>
      </w:r>
      <w:r w:rsidRPr="003E0BB5">
        <w:rPr>
          <w:rFonts w:ascii="Calibri" w:hAnsi="Calibri" w:cs="Calibri"/>
          <w:sz w:val="18"/>
          <w:szCs w:val="18"/>
          <w:lang w:val="fr-FR"/>
        </w:rPr>
        <w:t xml:space="preserve"> le fils de Téléphos c-à-d. Eurypylos      </w:t>
      </w:r>
      <w:r w:rsidRPr="003E0BB5">
        <w:rPr>
          <w:rFonts w:ascii="Calibri" w:hAnsi="Calibri" w:cs="Calibri"/>
          <w:b/>
          <w:sz w:val="18"/>
          <w:szCs w:val="18"/>
          <w:lang w:val="fr-FR"/>
        </w:rPr>
        <w:t xml:space="preserve">κατεναίρω : </w:t>
      </w:r>
      <w:r w:rsidRPr="003E0BB5">
        <w:rPr>
          <w:rFonts w:ascii="Calibri" w:hAnsi="Calibri" w:cs="Calibri"/>
          <w:sz w:val="18"/>
          <w:szCs w:val="18"/>
          <w:lang w:val="fr-FR"/>
        </w:rPr>
        <w:t xml:space="preserve">tuer  </w:t>
      </w:r>
      <w:r w:rsidRPr="003E0BB5">
        <w:rPr>
          <w:rFonts w:ascii="Calibri" w:hAnsi="Calibri" w:cs="Calibri"/>
          <w:b/>
          <w:sz w:val="18"/>
          <w:szCs w:val="18"/>
          <w:lang w:val="fr-FR"/>
        </w:rPr>
        <w:t xml:space="preserve"> </w:t>
      </w:r>
      <w:r w:rsidRPr="003E0BB5">
        <w:rPr>
          <w:rFonts w:ascii="Arial" w:hAnsi="Arial" w:cs="Arial"/>
          <w:b/>
          <w:sz w:val="18"/>
          <w:szCs w:val="18"/>
          <w:lang w:val="fr-FR"/>
        </w:rPr>
        <w:t>▬</w:t>
      </w:r>
      <w:r w:rsidRPr="003E0BB5">
        <w:rPr>
          <w:rFonts w:ascii="Calibri" w:hAnsi="Calibri" w:cs="Calibri"/>
          <w:b/>
          <w:sz w:val="18"/>
          <w:szCs w:val="18"/>
          <w:lang w:val="fr-FR"/>
        </w:rPr>
        <w:t xml:space="preserve"> My  (</w:t>
      </w:r>
      <w:r w:rsidRPr="003E0BB5">
        <w:rPr>
          <w:rFonts w:ascii="Calibri" w:hAnsi="Calibri" w:cs="Calibri"/>
          <w:i/>
          <w:sz w:val="18"/>
          <w:szCs w:val="18"/>
          <w:lang w:val="fr-FR"/>
        </w:rPr>
        <w:t>aor-1</w:t>
      </w:r>
      <w:r w:rsidRPr="003E0BB5">
        <w:rPr>
          <w:rFonts w:ascii="Calibri" w:hAnsi="Calibri" w:cs="Calibri"/>
          <w:b/>
          <w:sz w:val="18"/>
          <w:szCs w:val="18"/>
          <w:lang w:val="fr-FR"/>
        </w:rPr>
        <w:t xml:space="preserve"> :  κατενηράμην) : </w:t>
      </w:r>
      <w:r w:rsidRPr="003E0BB5">
        <w:rPr>
          <w:rFonts w:ascii="Calibri" w:hAnsi="Calibri" w:cs="Calibri"/>
          <w:sz w:val="18"/>
          <w:szCs w:val="18"/>
          <w:lang w:val="fr-FR"/>
        </w:rPr>
        <w:t xml:space="preserve"> tuer (</w:t>
      </w:r>
      <w:r w:rsidRPr="003E0BB5">
        <w:rPr>
          <w:rFonts w:ascii="Calibri" w:hAnsi="Calibri" w:cs="Calibri"/>
          <w:smallCaps/>
          <w:sz w:val="18"/>
          <w:szCs w:val="18"/>
          <w:lang w:val="fr-FR"/>
        </w:rPr>
        <w:t>Hom.</w:t>
      </w:r>
      <w:r w:rsidRPr="003E0BB5">
        <w:rPr>
          <w:rFonts w:ascii="Calibri" w:hAnsi="Calibri" w:cs="Calibri"/>
          <w:sz w:val="18"/>
          <w:szCs w:val="18"/>
          <w:lang w:val="fr-FR"/>
        </w:rPr>
        <w:t xml:space="preserve">)        </w:t>
      </w:r>
      <w:proofErr w:type="gramStart"/>
      <w:r w:rsidRPr="003E0BB5">
        <w:rPr>
          <w:rFonts w:ascii="Calibri" w:hAnsi="Calibri" w:cs="Calibri"/>
          <w:b/>
          <w:sz w:val="18"/>
          <w:szCs w:val="18"/>
          <w:lang w:val="fr-FR"/>
        </w:rPr>
        <w:t>χαλκός</w:t>
      </w:r>
      <w:proofErr w:type="gramEnd"/>
      <w:r w:rsidRPr="003E0BB5">
        <w:rPr>
          <w:rFonts w:ascii="Calibri" w:hAnsi="Calibri" w:cs="Calibri"/>
          <w:b/>
          <w:sz w:val="18"/>
          <w:szCs w:val="18"/>
          <w:lang w:val="fr-FR"/>
        </w:rPr>
        <w:t>, οῦ (ὁ) :</w:t>
      </w:r>
      <w:r w:rsidRPr="003E0BB5">
        <w:rPr>
          <w:rFonts w:ascii="Calibri" w:hAnsi="Calibri" w:cs="Calibri"/>
          <w:sz w:val="18"/>
          <w:szCs w:val="18"/>
          <w:lang w:val="fr-FR"/>
        </w:rPr>
        <w:t xml:space="preserve"> cuivre ; airain ; bronze ; arme de bronze […]   </w:t>
      </w:r>
      <w:r w:rsidRPr="003E0BB5">
        <w:rPr>
          <w:rFonts w:ascii="Calibri" w:hAnsi="Calibri" w:cs="Calibri"/>
          <w:b/>
          <w:sz w:val="18"/>
          <w:szCs w:val="18"/>
          <w:lang w:val="fr-FR"/>
        </w:rPr>
        <w:t>οἷος, α, ον, </w:t>
      </w:r>
      <w:r w:rsidRPr="003E0BB5">
        <w:rPr>
          <w:rFonts w:ascii="Calibri" w:hAnsi="Calibri" w:cs="Calibri"/>
          <w:i/>
          <w:sz w:val="18"/>
          <w:szCs w:val="18"/>
          <w:lang w:val="fr-FR"/>
        </w:rPr>
        <w:t>pr. excl. </w:t>
      </w:r>
      <w:r w:rsidRPr="003E0BB5">
        <w:rPr>
          <w:rFonts w:ascii="Calibri" w:hAnsi="Calibri" w:cs="Calibri"/>
          <w:sz w:val="18"/>
          <w:szCs w:val="18"/>
          <w:lang w:val="fr-FR"/>
        </w:rPr>
        <w:t xml:space="preserve">: </w:t>
      </w:r>
      <w:proofErr w:type="gramStart"/>
      <w:r w:rsidRPr="003E0BB5">
        <w:rPr>
          <w:rFonts w:ascii="Calibri" w:hAnsi="Calibri" w:cs="Calibri"/>
          <w:sz w:val="18"/>
          <w:szCs w:val="18"/>
          <w:lang w:val="fr-FR"/>
        </w:rPr>
        <w:t>quel</w:t>
      </w:r>
      <w:proofErr w:type="gramEnd"/>
      <w:r w:rsidRPr="003E0BB5">
        <w:rPr>
          <w:rFonts w:ascii="Calibri" w:hAnsi="Calibri" w:cs="Calibri"/>
          <w:sz w:val="18"/>
          <w:szCs w:val="18"/>
          <w:lang w:val="fr-FR"/>
        </w:rPr>
        <w:t xml:space="preserve"> ; </w:t>
      </w:r>
      <w:proofErr w:type="gramStart"/>
      <w:r w:rsidRPr="003E0BB5">
        <w:rPr>
          <w:rFonts w:ascii="Calibri" w:hAnsi="Calibri" w:cs="Calibri"/>
          <w:sz w:val="18"/>
          <w:szCs w:val="18"/>
          <w:lang w:val="fr-FR"/>
        </w:rPr>
        <w:t>οἷον</w:t>
      </w:r>
      <w:proofErr w:type="gramEnd"/>
      <w:r w:rsidRPr="003E0BB5">
        <w:rPr>
          <w:rFonts w:ascii="Calibri" w:hAnsi="Calibri" w:cs="Calibri"/>
          <w:sz w:val="18"/>
          <w:szCs w:val="18"/>
          <w:lang w:val="fr-FR"/>
        </w:rPr>
        <w:t xml:space="preserve"> est attribut : je dirai quel héro</w:t>
      </w:r>
      <w:r w:rsidR="003E0BB5" w:rsidRPr="003E0BB5">
        <w:rPr>
          <w:rFonts w:ascii="Calibri" w:hAnsi="Calibri" w:cs="Calibri"/>
          <w:sz w:val="18"/>
          <w:szCs w:val="18"/>
          <w:lang w:val="fr-FR"/>
        </w:rPr>
        <w:t>s</w:t>
      </w:r>
      <w:r w:rsidRPr="003E0BB5">
        <w:rPr>
          <w:rFonts w:ascii="Calibri" w:hAnsi="Calibri" w:cs="Calibri"/>
          <w:sz w:val="18"/>
          <w:szCs w:val="18"/>
          <w:lang w:val="fr-FR"/>
        </w:rPr>
        <w:t xml:space="preserve"> il tua en la personne de (J.B.)  </w:t>
      </w:r>
    </w:p>
  </w:footnote>
  <w:footnote w:id="10">
    <w:p w:rsidR="00CE5089" w:rsidRPr="003E0BB5" w:rsidRDefault="00CE5089" w:rsidP="009C78A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proofErr w:type="gramStart"/>
      <w:r w:rsidRPr="003E0BB5">
        <w:rPr>
          <w:rFonts w:ascii="Calibri" w:hAnsi="Calibri" w:cs="Calibri"/>
          <w:b/>
          <w:color w:val="C00000"/>
          <w:sz w:val="18"/>
          <w:szCs w:val="18"/>
          <w:lang w:val="fr-FR"/>
        </w:rPr>
        <w:t>.—</w:t>
      </w:r>
      <w:proofErr w:type="gramEnd"/>
      <w:r w:rsidRPr="003E0BB5">
        <w:rPr>
          <w:rFonts w:ascii="Calibri" w:hAnsi="Calibri" w:cs="Calibri"/>
          <w:b/>
          <w:color w:val="C00000"/>
          <w:sz w:val="18"/>
          <w:szCs w:val="18"/>
          <w:lang w:val="fr-FR"/>
        </w:rPr>
        <w:t xml:space="preserve"> Vers 520—</w:t>
      </w:r>
      <w:r w:rsidR="00C12DAB">
        <w:rPr>
          <w:rFonts w:ascii="Calibri" w:hAnsi="Calibri" w:cs="Calibri"/>
          <w:b/>
          <w:color w:val="C00000"/>
          <w:sz w:val="18"/>
          <w:szCs w:val="18"/>
          <w:lang w:val="fr-FR"/>
        </w:rPr>
        <w:t xml:space="preserve"> </w:t>
      </w:r>
      <w:r w:rsidRPr="003E0BB5">
        <w:rPr>
          <w:rFonts w:ascii="Calibri" w:hAnsi="Calibri" w:cs="Calibri"/>
          <w:b/>
          <w:color w:val="C00000"/>
          <w:sz w:val="18"/>
          <w:szCs w:val="18"/>
          <w:lang w:val="fr-FR"/>
        </w:rPr>
        <w:t> </w:t>
      </w:r>
      <w:r w:rsidRPr="003E0BB5">
        <w:rPr>
          <w:rFonts w:ascii="Calibri" w:hAnsi="Calibri" w:cs="Calibri"/>
          <w:b/>
          <w:sz w:val="18"/>
          <w:szCs w:val="18"/>
          <w:lang w:val="fr-FR"/>
        </w:rPr>
        <w:t>Εὐρύπυλος, ου :</w:t>
      </w:r>
      <w:r w:rsidRPr="003E0BB5">
        <w:rPr>
          <w:rFonts w:ascii="Calibri" w:hAnsi="Calibri" w:cs="Calibri"/>
          <w:sz w:val="18"/>
          <w:szCs w:val="18"/>
          <w:lang w:val="fr-FR"/>
        </w:rPr>
        <w:t xml:space="preserve"> Eurypyle, fils de Téléphe, roi de Mysie, le dernir chef venu au secours des Troyens (J.B.)     </w:t>
      </w:r>
      <w:r w:rsidRPr="003E0BB5">
        <w:rPr>
          <w:rFonts w:ascii="Calibri" w:hAnsi="Calibri" w:cs="Calibri"/>
          <w:b/>
          <w:sz w:val="18"/>
          <w:szCs w:val="18"/>
          <w:lang w:val="fr-FR"/>
        </w:rPr>
        <w:t xml:space="preserve">ἥρως, ωος </w:t>
      </w:r>
      <w:r w:rsidRPr="003E0BB5">
        <w:rPr>
          <w:rFonts w:ascii="Calibri" w:hAnsi="Calibri" w:cs="Calibri"/>
          <w:b/>
          <w:bCs/>
          <w:sz w:val="18"/>
          <w:szCs w:val="18"/>
          <w:lang w:val="fr-FR"/>
        </w:rPr>
        <w:t>(ὁ) :</w:t>
      </w:r>
      <w:r w:rsidRPr="003E0BB5">
        <w:rPr>
          <w:rFonts w:ascii="Calibri" w:hAnsi="Calibri" w:cs="Calibri"/>
          <w:sz w:val="18"/>
          <w:szCs w:val="18"/>
          <w:lang w:val="fr-FR"/>
        </w:rPr>
        <w:t xml:space="preserve"> maître, chef, noble ; demi dieu ; héros  </w:t>
      </w:r>
      <w:r w:rsidRPr="003E0BB5">
        <w:rPr>
          <w:rFonts w:ascii="Calibri" w:hAnsi="Calibri" w:cs="Calibri"/>
          <w:b/>
          <w:sz w:val="18"/>
          <w:szCs w:val="18"/>
          <w:lang w:val="fr-FR"/>
        </w:rPr>
        <w:t xml:space="preserve">ἡρῷος, ος, ον : </w:t>
      </w:r>
      <w:r w:rsidRPr="003E0BB5">
        <w:rPr>
          <w:rFonts w:ascii="Calibri" w:hAnsi="Calibri" w:cs="Calibri"/>
          <w:sz w:val="18"/>
          <w:szCs w:val="18"/>
          <w:lang w:val="fr-FR"/>
        </w:rPr>
        <w:t xml:space="preserve">de héros     </w:t>
      </w:r>
      <w:r w:rsidRPr="003E0BB5">
        <w:rPr>
          <w:rFonts w:ascii="Calibri" w:hAnsi="Calibri" w:cs="Calibri"/>
          <w:b/>
          <w:sz w:val="18"/>
          <w:szCs w:val="18"/>
          <w:lang w:val="fr-FR"/>
        </w:rPr>
        <w:t xml:space="preserve">ἑταῖρος, ου (ὁ)  </w:t>
      </w:r>
      <w:r w:rsidRPr="003E0BB5">
        <w:rPr>
          <w:rFonts w:ascii="Calibri" w:hAnsi="Calibri" w:cs="Calibri"/>
          <w:sz w:val="18"/>
          <w:szCs w:val="18"/>
          <w:lang w:val="fr-FR"/>
        </w:rPr>
        <w:t>(</w:t>
      </w:r>
      <w:r w:rsidRPr="003E0BB5">
        <w:rPr>
          <w:rFonts w:ascii="Calibri" w:hAnsi="Calibri" w:cs="Calibri"/>
          <w:i/>
          <w:sz w:val="18"/>
          <w:szCs w:val="18"/>
          <w:lang w:val="fr-FR"/>
        </w:rPr>
        <w:t>ion. et épq</w:t>
      </w:r>
      <w:r w:rsidRPr="003E0BB5">
        <w:rPr>
          <w:rFonts w:ascii="Calibri" w:hAnsi="Calibri" w:cs="Calibri"/>
          <w:sz w:val="18"/>
          <w:szCs w:val="18"/>
          <w:lang w:val="fr-FR"/>
        </w:rPr>
        <w:t xml:space="preserve">  </w:t>
      </w:r>
      <w:r w:rsidRPr="003E0BB5">
        <w:rPr>
          <w:rFonts w:ascii="Calibri" w:hAnsi="Calibri" w:cs="Calibri"/>
          <w:b/>
          <w:sz w:val="18"/>
          <w:szCs w:val="18"/>
          <w:lang w:val="fr-FR"/>
        </w:rPr>
        <w:t>ἕταρος</w:t>
      </w:r>
      <w:r w:rsidRPr="003E0BB5">
        <w:rPr>
          <w:rFonts w:ascii="Calibri" w:hAnsi="Calibri" w:cs="Calibri"/>
          <w:sz w:val="18"/>
          <w:szCs w:val="18"/>
          <w:lang w:val="fr-FR"/>
        </w:rPr>
        <w:t xml:space="preserve">) </w:t>
      </w:r>
      <w:r w:rsidRPr="003E0BB5">
        <w:rPr>
          <w:rFonts w:ascii="Calibri" w:hAnsi="Calibri" w:cs="Calibri"/>
          <w:b/>
          <w:sz w:val="18"/>
          <w:szCs w:val="18"/>
          <w:lang w:val="fr-FR"/>
        </w:rPr>
        <w:t xml:space="preserve">: </w:t>
      </w:r>
      <w:r w:rsidRPr="003E0BB5">
        <w:rPr>
          <w:rFonts w:ascii="Calibri" w:hAnsi="Calibri" w:cs="Calibri"/>
          <w:sz w:val="18"/>
          <w:szCs w:val="18"/>
          <w:lang w:val="fr-FR"/>
        </w:rPr>
        <w:t xml:space="preserve">compagnon.  </w:t>
      </w:r>
    </w:p>
  </w:footnote>
  <w:footnote w:id="11">
    <w:p w:rsidR="00CE5089" w:rsidRPr="003E0BB5" w:rsidRDefault="00CE5089" w:rsidP="009C78AD">
      <w:pPr>
        <w:pStyle w:val="Notedebasdepage"/>
        <w:ind w:firstLine="284"/>
        <w:rPr>
          <w:rFonts w:ascii="Calibri" w:hAnsi="Calibri" w:cs="Calibri"/>
          <w:sz w:val="18"/>
          <w:szCs w:val="18"/>
          <w:lang w:val="fr-FR"/>
        </w:rPr>
      </w:pPr>
      <w:r w:rsidRPr="003E0BB5">
        <w:rPr>
          <w:rStyle w:val="Appelnotedebasdep"/>
          <w:rFonts w:ascii="Calibri" w:hAnsi="Calibri" w:cs="Calibri"/>
          <w:sz w:val="18"/>
          <w:szCs w:val="18"/>
          <w:vertAlign w:val="baseline"/>
          <w:lang w:val="fr-FR"/>
        </w:rPr>
        <w:footnoteRef/>
      </w:r>
      <w:proofErr w:type="gramStart"/>
      <w:r w:rsidRPr="003E0BB5">
        <w:rPr>
          <w:rFonts w:ascii="Calibri" w:hAnsi="Calibri" w:cs="Calibri"/>
          <w:b/>
          <w:color w:val="C00000"/>
          <w:sz w:val="18"/>
          <w:szCs w:val="18"/>
          <w:lang w:val="fr-FR"/>
        </w:rPr>
        <w:t>.—</w:t>
      </w:r>
      <w:proofErr w:type="gramEnd"/>
      <w:r w:rsidRPr="003E0BB5">
        <w:rPr>
          <w:rFonts w:ascii="Calibri" w:hAnsi="Calibri" w:cs="Calibri"/>
          <w:b/>
          <w:color w:val="C00000"/>
          <w:sz w:val="18"/>
          <w:szCs w:val="18"/>
          <w:lang w:val="fr-FR"/>
        </w:rPr>
        <w:t xml:space="preserve"> Vers 521— </w:t>
      </w:r>
      <w:r w:rsidR="00C12DAB">
        <w:rPr>
          <w:rFonts w:ascii="Calibri" w:hAnsi="Calibri" w:cs="Calibri"/>
          <w:b/>
          <w:color w:val="C00000"/>
          <w:sz w:val="18"/>
          <w:szCs w:val="18"/>
          <w:lang w:val="fr-FR"/>
        </w:rPr>
        <w:t xml:space="preserve"> </w:t>
      </w:r>
      <w:r w:rsidRPr="003E0BB5">
        <w:rPr>
          <w:rFonts w:ascii="Calibri" w:hAnsi="Calibri" w:cs="Calibri"/>
          <w:b/>
          <w:sz w:val="18"/>
          <w:szCs w:val="18"/>
          <w:lang w:val="fr-FR"/>
        </w:rPr>
        <w:t xml:space="preserve">Κήτειοι, ων, οἱ : </w:t>
      </w:r>
      <w:r w:rsidRPr="003E0BB5">
        <w:rPr>
          <w:rFonts w:ascii="Calibri" w:hAnsi="Calibri" w:cs="Calibri"/>
          <w:sz w:val="18"/>
          <w:szCs w:val="18"/>
          <w:lang w:val="fr-FR"/>
        </w:rPr>
        <w:t>les Kéteies peuple de Misie (</w:t>
      </w:r>
      <w:r w:rsidRPr="003E0BB5">
        <w:rPr>
          <w:rFonts w:ascii="Calibri" w:hAnsi="Calibri" w:cs="Calibri"/>
          <w:smallCaps/>
          <w:sz w:val="18"/>
          <w:szCs w:val="18"/>
          <w:lang w:val="fr-FR"/>
        </w:rPr>
        <w:t>Hom.</w:t>
      </w:r>
      <w:r w:rsidRPr="003E0BB5">
        <w:rPr>
          <w:rFonts w:ascii="Calibri" w:hAnsi="Calibri" w:cs="Calibri"/>
          <w:sz w:val="18"/>
          <w:szCs w:val="18"/>
          <w:lang w:val="fr-FR"/>
        </w:rPr>
        <w:t xml:space="preserve">)      </w:t>
      </w:r>
      <w:proofErr w:type="gramStart"/>
      <w:r w:rsidRPr="003E0BB5">
        <w:rPr>
          <w:rFonts w:ascii="Calibri" w:hAnsi="Calibri" w:cs="Calibri"/>
          <w:b/>
          <w:bCs/>
          <w:sz w:val="18"/>
          <w:szCs w:val="18"/>
          <w:lang w:val="fr-FR"/>
        </w:rPr>
        <w:t>κτείνω</w:t>
      </w:r>
      <w:proofErr w:type="gramEnd"/>
      <w:r w:rsidRPr="003E0BB5">
        <w:rPr>
          <w:rFonts w:ascii="Calibri" w:hAnsi="Calibri" w:cs="Calibri"/>
          <w:iCs/>
          <w:sz w:val="18"/>
          <w:szCs w:val="18"/>
          <w:lang w:val="fr-FR"/>
        </w:rPr>
        <w:t xml:space="preserve"> : tuer   </w:t>
      </w:r>
      <w:r w:rsidRPr="003E0BB5">
        <w:rPr>
          <w:rFonts w:ascii="Calibri" w:hAnsi="Calibri" w:cs="Calibri"/>
          <w:b/>
          <w:sz w:val="18"/>
          <w:szCs w:val="18"/>
          <w:lang w:val="fr-FR"/>
        </w:rPr>
        <w:t xml:space="preserve">εἵνεκα  = ἕνεκα : </w:t>
      </w:r>
      <w:r w:rsidRPr="003E0BB5">
        <w:rPr>
          <w:rFonts w:ascii="Calibri" w:hAnsi="Calibri" w:cs="Calibri"/>
          <w:i/>
          <w:sz w:val="18"/>
          <w:szCs w:val="18"/>
          <w:lang w:val="fr-FR"/>
        </w:rPr>
        <w:t>Prép</w:t>
      </w:r>
      <w:r w:rsidRPr="003E0BB5">
        <w:rPr>
          <w:rFonts w:ascii="Calibri" w:hAnsi="Calibri" w:cs="Calibri"/>
          <w:sz w:val="18"/>
          <w:szCs w:val="18"/>
          <w:lang w:val="fr-FR"/>
        </w:rPr>
        <w:t xml:space="preserve">. : (+ gén.)  à cause de, en faveur de, pour l'amour de ; par rapport à […]  </w:t>
      </w:r>
      <w:r w:rsidRPr="003E0BB5">
        <w:rPr>
          <w:rFonts w:ascii="Calibri" w:hAnsi="Calibri" w:cs="Calibri"/>
          <w:iCs/>
          <w:sz w:val="18"/>
          <w:szCs w:val="18"/>
          <w:lang w:val="fr-FR"/>
        </w:rPr>
        <w:t xml:space="preserve">    </w:t>
      </w:r>
      <w:r w:rsidRPr="003E0BB5">
        <w:rPr>
          <w:rFonts w:ascii="Calibri" w:hAnsi="Calibri" w:cs="Calibri"/>
          <w:b/>
          <w:sz w:val="18"/>
          <w:szCs w:val="18"/>
          <w:lang w:val="fr-FR"/>
        </w:rPr>
        <w:t>γύναιος, α, ον :</w:t>
      </w:r>
      <w:r w:rsidRPr="003E0BB5">
        <w:rPr>
          <w:rFonts w:ascii="Calibri" w:hAnsi="Calibri" w:cs="Calibri"/>
          <w:sz w:val="18"/>
          <w:szCs w:val="18"/>
          <w:lang w:val="fr-FR"/>
        </w:rPr>
        <w:t xml:space="preserve"> qui concerne un femme ; </w:t>
      </w:r>
      <w:r w:rsidRPr="003E0BB5">
        <w:rPr>
          <w:rFonts w:ascii="Calibri" w:hAnsi="Calibri" w:cs="Calibri"/>
          <w:b/>
          <w:sz w:val="18"/>
          <w:szCs w:val="18"/>
          <w:lang w:val="fr-FR"/>
        </w:rPr>
        <w:t xml:space="preserve">‖ γύναιa δῶρα : </w:t>
      </w:r>
      <w:r w:rsidRPr="003E0BB5">
        <w:rPr>
          <w:rFonts w:ascii="Calibri" w:hAnsi="Calibri" w:cs="Calibri"/>
          <w:sz w:val="18"/>
          <w:szCs w:val="18"/>
          <w:lang w:val="fr-FR"/>
        </w:rPr>
        <w:t xml:space="preserve">présents faits à une femme </w:t>
      </w:r>
      <w:proofErr w:type="gramStart"/>
      <w:r w:rsidRPr="003E0BB5">
        <w:rPr>
          <w:rFonts w:ascii="Calibri" w:hAnsi="Calibri" w:cs="Calibri"/>
          <w:sz w:val="18"/>
          <w:szCs w:val="18"/>
          <w:lang w:val="fr-FR"/>
        </w:rPr>
        <w:t>( Od</w:t>
      </w:r>
      <w:proofErr w:type="gramEnd"/>
      <w:r w:rsidRPr="003E0BB5">
        <w:rPr>
          <w:rFonts w:ascii="Calibri" w:hAnsi="Calibri" w:cs="Calibri"/>
          <w:sz w:val="18"/>
          <w:szCs w:val="18"/>
          <w:lang w:val="fr-FR"/>
        </w:rPr>
        <w:t>.  XI, 521 ; 15,247). La mère d’Erypyle, Astyochè, avait reçu de Priam des cadeaux pour la persuader d’envoyer son fils à la guerre (J</w:t>
      </w:r>
      <w:r w:rsidR="00CD2941" w:rsidRPr="003E0BB5">
        <w:rPr>
          <w:rFonts w:ascii="Calibri" w:hAnsi="Calibri" w:cs="Calibri"/>
          <w:sz w:val="18"/>
          <w:szCs w:val="18"/>
          <w:lang w:val="fr-FR"/>
        </w:rPr>
        <w:t xml:space="preserve">ean </w:t>
      </w:r>
      <w:r w:rsidRPr="003E0BB5">
        <w:rPr>
          <w:rFonts w:ascii="Calibri" w:hAnsi="Calibri" w:cs="Calibri"/>
          <w:sz w:val="18"/>
          <w:szCs w:val="18"/>
          <w:lang w:val="fr-FR"/>
        </w:rPr>
        <w:t>.B</w:t>
      </w:r>
      <w:r w:rsidR="00CD2941" w:rsidRPr="003E0BB5">
        <w:rPr>
          <w:rFonts w:ascii="Calibri" w:hAnsi="Calibri" w:cs="Calibri"/>
          <w:sz w:val="18"/>
          <w:szCs w:val="18"/>
          <w:lang w:val="fr-FR"/>
        </w:rPr>
        <w:t>érard</w:t>
      </w:r>
      <w:r w:rsidRPr="003E0BB5">
        <w:rPr>
          <w:rFonts w:ascii="Calibri" w:hAnsi="Calibri" w:cs="Calibri"/>
          <w:sz w:val="18"/>
          <w:szCs w:val="18"/>
          <w:lang w:val="fr-FR"/>
        </w:rPr>
        <w:t xml:space="preserve">).  </w:t>
      </w:r>
      <w:r w:rsidRPr="003E0BB5">
        <w:rPr>
          <w:rFonts w:ascii="Calibri" w:hAnsi="Calibri" w:cs="Calibri"/>
          <w:b/>
          <w:sz w:val="18"/>
          <w:szCs w:val="18"/>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030F"/>
    <w:rsid w:val="00000F52"/>
    <w:rsid w:val="00010143"/>
    <w:rsid w:val="00012B18"/>
    <w:rsid w:val="00057962"/>
    <w:rsid w:val="00063A17"/>
    <w:rsid w:val="00082055"/>
    <w:rsid w:val="000B55E8"/>
    <w:rsid w:val="000E709C"/>
    <w:rsid w:val="000F0DAC"/>
    <w:rsid w:val="001317C6"/>
    <w:rsid w:val="001458D1"/>
    <w:rsid w:val="00162DE0"/>
    <w:rsid w:val="00167B38"/>
    <w:rsid w:val="0017078E"/>
    <w:rsid w:val="001A1F90"/>
    <w:rsid w:val="00245B39"/>
    <w:rsid w:val="00246B45"/>
    <w:rsid w:val="002476CA"/>
    <w:rsid w:val="00283C42"/>
    <w:rsid w:val="002A02D7"/>
    <w:rsid w:val="002D3ED9"/>
    <w:rsid w:val="002E1DE8"/>
    <w:rsid w:val="002E5BF7"/>
    <w:rsid w:val="002F63E3"/>
    <w:rsid w:val="002F7A7E"/>
    <w:rsid w:val="003066B5"/>
    <w:rsid w:val="0032030F"/>
    <w:rsid w:val="003562B5"/>
    <w:rsid w:val="00356988"/>
    <w:rsid w:val="00357167"/>
    <w:rsid w:val="003612FB"/>
    <w:rsid w:val="00362270"/>
    <w:rsid w:val="003A74DF"/>
    <w:rsid w:val="003E0BB5"/>
    <w:rsid w:val="00435F4B"/>
    <w:rsid w:val="00451C67"/>
    <w:rsid w:val="00476535"/>
    <w:rsid w:val="004F68AA"/>
    <w:rsid w:val="004F7CBA"/>
    <w:rsid w:val="0050400B"/>
    <w:rsid w:val="00516C25"/>
    <w:rsid w:val="00522C8D"/>
    <w:rsid w:val="00532419"/>
    <w:rsid w:val="0055618F"/>
    <w:rsid w:val="00565AF0"/>
    <w:rsid w:val="00577247"/>
    <w:rsid w:val="00586C88"/>
    <w:rsid w:val="005A00B2"/>
    <w:rsid w:val="005A0805"/>
    <w:rsid w:val="005D35AC"/>
    <w:rsid w:val="00614F23"/>
    <w:rsid w:val="00625C98"/>
    <w:rsid w:val="00675A42"/>
    <w:rsid w:val="00694238"/>
    <w:rsid w:val="006B3562"/>
    <w:rsid w:val="006E0BE5"/>
    <w:rsid w:val="006E2D2C"/>
    <w:rsid w:val="00701E5F"/>
    <w:rsid w:val="00746BE8"/>
    <w:rsid w:val="00772C25"/>
    <w:rsid w:val="00780A63"/>
    <w:rsid w:val="007E0939"/>
    <w:rsid w:val="007E4FC8"/>
    <w:rsid w:val="007E76FC"/>
    <w:rsid w:val="007E7CC4"/>
    <w:rsid w:val="00802844"/>
    <w:rsid w:val="008A5F9C"/>
    <w:rsid w:val="008B475A"/>
    <w:rsid w:val="008C26B4"/>
    <w:rsid w:val="008D34CA"/>
    <w:rsid w:val="008E2035"/>
    <w:rsid w:val="008E2BBC"/>
    <w:rsid w:val="0092031B"/>
    <w:rsid w:val="009434F9"/>
    <w:rsid w:val="00944DD0"/>
    <w:rsid w:val="00951262"/>
    <w:rsid w:val="00956191"/>
    <w:rsid w:val="009A6BE3"/>
    <w:rsid w:val="009B51EC"/>
    <w:rsid w:val="009C78AD"/>
    <w:rsid w:val="009D08DD"/>
    <w:rsid w:val="00A16288"/>
    <w:rsid w:val="00A6336E"/>
    <w:rsid w:val="00A85AE1"/>
    <w:rsid w:val="00A97550"/>
    <w:rsid w:val="00AC0638"/>
    <w:rsid w:val="00AF0B07"/>
    <w:rsid w:val="00B134CF"/>
    <w:rsid w:val="00B20D40"/>
    <w:rsid w:val="00B30436"/>
    <w:rsid w:val="00B33CAC"/>
    <w:rsid w:val="00BD5E73"/>
    <w:rsid w:val="00BE29EE"/>
    <w:rsid w:val="00C001F5"/>
    <w:rsid w:val="00C05B09"/>
    <w:rsid w:val="00C12DAB"/>
    <w:rsid w:val="00C45B54"/>
    <w:rsid w:val="00C47BD6"/>
    <w:rsid w:val="00C84967"/>
    <w:rsid w:val="00C9271F"/>
    <w:rsid w:val="00CC141B"/>
    <w:rsid w:val="00CC6861"/>
    <w:rsid w:val="00CD2941"/>
    <w:rsid w:val="00CE5089"/>
    <w:rsid w:val="00D21746"/>
    <w:rsid w:val="00D34922"/>
    <w:rsid w:val="00D45660"/>
    <w:rsid w:val="00D45D6C"/>
    <w:rsid w:val="00DC439B"/>
    <w:rsid w:val="00DD3B25"/>
    <w:rsid w:val="00DD55F2"/>
    <w:rsid w:val="00DE3B5B"/>
    <w:rsid w:val="00DE68CE"/>
    <w:rsid w:val="00E02A53"/>
    <w:rsid w:val="00E44E92"/>
    <w:rsid w:val="00E510EF"/>
    <w:rsid w:val="00E56CFB"/>
    <w:rsid w:val="00E7716C"/>
    <w:rsid w:val="00E8529D"/>
    <w:rsid w:val="00EA2B59"/>
    <w:rsid w:val="00EC1465"/>
    <w:rsid w:val="00F25F59"/>
    <w:rsid w:val="00F32ECE"/>
    <w:rsid w:val="00F4754A"/>
    <w:rsid w:val="00F6405C"/>
    <w:rsid w:val="00F66C68"/>
    <w:rsid w:val="00F916CD"/>
    <w:rsid w:val="00F9251B"/>
    <w:rsid w:val="00FB777D"/>
    <w:rsid w:val="00FE46FE"/>
    <w:rsid w:val="00FF2F5E"/>
    <w:rsid w:val="00FF3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4">
    <w:name w:val="heading 4"/>
    <w:basedOn w:val="Normal"/>
    <w:next w:val="Normal"/>
    <w:link w:val="Titre4Car"/>
    <w:uiPriority w:val="9"/>
    <w:unhideWhenUsed/>
    <w:qFormat/>
    <w:rsid w:val="000B55E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Palatino Linotype" w:eastAsia="MS Mincho" w:hAnsi="Palatino Linotype" w:cstheme="minorBidi"/>
      <w:b/>
      <w:bCs/>
      <w:sz w:val="28"/>
      <w:szCs w:val="28"/>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ascii="Calibri" w:eastAsia="Calibri" w:hAnsi="Calibri" w:cs="Calibri"/>
      <w:color w:val="000000"/>
      <w:sz w:val="22"/>
      <w:szCs w:val="22"/>
      <w:u w:color="000000"/>
    </w:rPr>
  </w:style>
  <w:style w:type="character" w:customStyle="1" w:styleId="Titre4Car">
    <w:name w:val="Titre 4 Car"/>
    <w:basedOn w:val="Policepardfaut"/>
    <w:link w:val="Titre4"/>
    <w:uiPriority w:val="9"/>
    <w:rsid w:val="000B55E8"/>
    <w:rPr>
      <w:rFonts w:ascii="Palatino Linotype" w:eastAsia="MS Mincho" w:hAnsi="Palatino Linotype" w:cstheme="minorBidi"/>
      <w:b/>
      <w:bCs/>
      <w:sz w:val="28"/>
      <w:szCs w:val="28"/>
      <w:bdr w:val="none" w:sz="0" w:space="0" w:color="auto"/>
      <w:lang w:eastAsia="en-US"/>
    </w:rPr>
  </w:style>
  <w:style w:type="character" w:customStyle="1" w:styleId="Hyperlink253">
    <w:name w:val="Hyperlink.253"/>
    <w:basedOn w:val="Lienhypertexte"/>
    <w:rsid w:val="000B55E8"/>
    <w:rPr>
      <w:strike w:val="0"/>
      <w:dstrike w:val="0"/>
      <w:color w:val="0000FF" w:themeColor="hyperlink"/>
      <w:u w:val="single"/>
      <w:effect w:val="none"/>
    </w:rPr>
  </w:style>
  <w:style w:type="paragraph" w:styleId="Notedebasdepage">
    <w:name w:val="footnote text"/>
    <w:basedOn w:val="Normal"/>
    <w:link w:val="NotedebasdepageCar"/>
    <w:uiPriority w:val="99"/>
    <w:unhideWhenUsed/>
    <w:rsid w:val="003562B5"/>
    <w:rPr>
      <w:sz w:val="20"/>
      <w:szCs w:val="20"/>
    </w:rPr>
  </w:style>
  <w:style w:type="character" w:customStyle="1" w:styleId="NotedebasdepageCar">
    <w:name w:val="Note de bas de page Car"/>
    <w:basedOn w:val="Policepardfaut"/>
    <w:link w:val="Notedebasdepage"/>
    <w:uiPriority w:val="99"/>
    <w:rsid w:val="003562B5"/>
    <w:rPr>
      <w:lang w:val="en-US" w:eastAsia="en-US"/>
    </w:rPr>
  </w:style>
  <w:style w:type="character" w:styleId="Appelnotedebasdep">
    <w:name w:val="footnote reference"/>
    <w:basedOn w:val="Policepardfaut"/>
    <w:uiPriority w:val="99"/>
    <w:semiHidden/>
    <w:unhideWhenUsed/>
    <w:rsid w:val="003562B5"/>
    <w:rPr>
      <w:vertAlign w:val="superscript"/>
    </w:rPr>
  </w:style>
  <w:style w:type="character" w:styleId="lev">
    <w:name w:val="Strong"/>
    <w:uiPriority w:val="22"/>
    <w:qFormat/>
    <w:rsid w:val="00245B39"/>
    <w:rPr>
      <w:b/>
      <w:bCs/>
    </w:rPr>
  </w:style>
  <w:style w:type="character" w:customStyle="1" w:styleId="Hyperlink238">
    <w:name w:val="Hyperlink.238"/>
    <w:basedOn w:val="Lienhypertexte"/>
    <w:rsid w:val="00245B39"/>
    <w:rPr>
      <w:strike w:val="0"/>
      <w:dstrike w:val="0"/>
      <w:color w:val="0000FF"/>
      <w:u w:val="single"/>
      <w:effect w:val="none"/>
    </w:rPr>
  </w:style>
  <w:style w:type="paragraph" w:styleId="Pieddepage">
    <w:name w:val="footer"/>
    <w:basedOn w:val="Normal"/>
    <w:link w:val="PieddepageCar"/>
    <w:uiPriority w:val="99"/>
    <w:unhideWhenUsed/>
    <w:rsid w:val="00746BE8"/>
    <w:pPr>
      <w:tabs>
        <w:tab w:val="center" w:pos="4536"/>
        <w:tab w:val="right" w:pos="9072"/>
      </w:tabs>
    </w:pPr>
  </w:style>
  <w:style w:type="character" w:customStyle="1" w:styleId="PieddepageCar">
    <w:name w:val="Pied de page Car"/>
    <w:basedOn w:val="Policepardfaut"/>
    <w:link w:val="Pieddepage"/>
    <w:uiPriority w:val="99"/>
    <w:rsid w:val="00746BE8"/>
    <w:rPr>
      <w:sz w:val="24"/>
      <w:szCs w:val="24"/>
      <w:lang w:val="en-US" w:eastAsia="en-US"/>
    </w:rPr>
  </w:style>
  <w:style w:type="table" w:styleId="Grilledutableau">
    <w:name w:val="Table Grid"/>
    <w:basedOn w:val="TableauNormal"/>
    <w:uiPriority w:val="59"/>
    <w:rsid w:val="002A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0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Palatino Linotype" w:eastAsia="MS Mincho" w:hAnsi="Palatino Linotype" w:cstheme="minorBidi"/>
      <w:bdr w:val="none" w:sz="0" w:space="0" w:color="auto"/>
      <w:lang w:val="fr-FR"/>
    </w:rPr>
  </w:style>
  <w:style w:type="character" w:customStyle="1" w:styleId="en">
    <w:name w:val="en"/>
    <w:rsid w:val="005A00B2"/>
  </w:style>
  <w:style w:type="paragraph" w:styleId="Textedebulles">
    <w:name w:val="Balloon Text"/>
    <w:basedOn w:val="Normal"/>
    <w:link w:val="TextedebullesCar"/>
    <w:uiPriority w:val="99"/>
    <w:semiHidden/>
    <w:unhideWhenUsed/>
    <w:rsid w:val="00AF0B07"/>
    <w:rPr>
      <w:rFonts w:ascii="Tahoma" w:hAnsi="Tahoma" w:cs="Tahoma"/>
      <w:sz w:val="16"/>
      <w:szCs w:val="16"/>
    </w:rPr>
  </w:style>
  <w:style w:type="character" w:customStyle="1" w:styleId="TextedebullesCar">
    <w:name w:val="Texte de bulles Car"/>
    <w:basedOn w:val="Policepardfaut"/>
    <w:link w:val="Textedebulles"/>
    <w:uiPriority w:val="99"/>
    <w:semiHidden/>
    <w:rsid w:val="00AF0B07"/>
    <w:rPr>
      <w:rFonts w:ascii="Tahoma" w:hAnsi="Tahoma" w:cs="Tahoma"/>
      <w:sz w:val="16"/>
      <w:szCs w:val="16"/>
      <w:lang w:val="en-US" w:eastAsia="en-US"/>
    </w:rPr>
  </w:style>
  <w:style w:type="character" w:customStyle="1" w:styleId="romain">
    <w:name w:val="romain"/>
    <w:basedOn w:val="Policepardfaut"/>
    <w:rsid w:val="00AF0B07"/>
  </w:style>
  <w:style w:type="character" w:customStyle="1" w:styleId="section">
    <w:name w:val="section"/>
    <w:basedOn w:val="Policepardfaut"/>
    <w:rsid w:val="003A74DF"/>
  </w:style>
  <w:style w:type="character" w:customStyle="1" w:styleId="mstonecustom">
    <w:name w:val="mstonecustom"/>
    <w:basedOn w:val="Policepardfaut"/>
    <w:rsid w:val="003A7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4">
    <w:name w:val="heading 4"/>
    <w:basedOn w:val="Normal"/>
    <w:next w:val="Normal"/>
    <w:link w:val="Titre4Car"/>
    <w:uiPriority w:val="9"/>
    <w:unhideWhenUsed/>
    <w:qFormat/>
    <w:rsid w:val="000B55E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Palatino Linotype" w:eastAsia="MS Mincho" w:hAnsi="Palatino Linotype" w:cstheme="minorBidi"/>
      <w:b/>
      <w:bCs/>
      <w:sz w:val="28"/>
      <w:szCs w:val="28"/>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ascii="Calibri" w:eastAsia="Calibri" w:hAnsi="Calibri" w:cs="Calibri"/>
      <w:color w:val="000000"/>
      <w:sz w:val="22"/>
      <w:szCs w:val="22"/>
      <w:u w:color="000000"/>
    </w:rPr>
  </w:style>
  <w:style w:type="character" w:customStyle="1" w:styleId="Titre4Car">
    <w:name w:val="Titre 4 Car"/>
    <w:basedOn w:val="Policepardfaut"/>
    <w:link w:val="Titre4"/>
    <w:uiPriority w:val="9"/>
    <w:rsid w:val="000B55E8"/>
    <w:rPr>
      <w:rFonts w:ascii="Palatino Linotype" w:eastAsia="MS Mincho" w:hAnsi="Palatino Linotype" w:cstheme="minorBidi"/>
      <w:b/>
      <w:bCs/>
      <w:sz w:val="28"/>
      <w:szCs w:val="28"/>
      <w:bdr w:val="none" w:sz="0" w:space="0" w:color="auto"/>
      <w:lang w:eastAsia="en-US"/>
    </w:rPr>
  </w:style>
  <w:style w:type="character" w:customStyle="1" w:styleId="Hyperlink253">
    <w:name w:val="Hyperlink.253"/>
    <w:basedOn w:val="Lienhypertexte"/>
    <w:rsid w:val="000B55E8"/>
    <w:rPr>
      <w:strike w:val="0"/>
      <w:dstrike w:val="0"/>
      <w:color w:val="0000FF" w:themeColor="hyperlink"/>
      <w:u w:val="single"/>
      <w:effect w:val="none"/>
    </w:rPr>
  </w:style>
  <w:style w:type="paragraph" w:styleId="Notedebasdepage">
    <w:name w:val="footnote text"/>
    <w:basedOn w:val="Normal"/>
    <w:link w:val="NotedebasdepageCar"/>
    <w:uiPriority w:val="99"/>
    <w:unhideWhenUsed/>
    <w:rsid w:val="003562B5"/>
    <w:rPr>
      <w:sz w:val="20"/>
      <w:szCs w:val="20"/>
    </w:rPr>
  </w:style>
  <w:style w:type="character" w:customStyle="1" w:styleId="NotedebasdepageCar">
    <w:name w:val="Note de bas de page Car"/>
    <w:basedOn w:val="Policepardfaut"/>
    <w:link w:val="Notedebasdepage"/>
    <w:uiPriority w:val="99"/>
    <w:rsid w:val="003562B5"/>
    <w:rPr>
      <w:lang w:val="en-US" w:eastAsia="en-US"/>
    </w:rPr>
  </w:style>
  <w:style w:type="character" w:styleId="Appelnotedebasdep">
    <w:name w:val="footnote reference"/>
    <w:basedOn w:val="Policepardfaut"/>
    <w:uiPriority w:val="99"/>
    <w:semiHidden/>
    <w:unhideWhenUsed/>
    <w:rsid w:val="003562B5"/>
    <w:rPr>
      <w:vertAlign w:val="superscript"/>
    </w:rPr>
  </w:style>
  <w:style w:type="character" w:styleId="lev">
    <w:name w:val="Strong"/>
    <w:uiPriority w:val="22"/>
    <w:qFormat/>
    <w:rsid w:val="00245B39"/>
    <w:rPr>
      <w:b/>
      <w:bCs/>
    </w:rPr>
  </w:style>
  <w:style w:type="character" w:customStyle="1" w:styleId="Hyperlink238">
    <w:name w:val="Hyperlink.238"/>
    <w:basedOn w:val="Lienhypertexte"/>
    <w:rsid w:val="00245B39"/>
    <w:rPr>
      <w:strike w:val="0"/>
      <w:dstrike w:val="0"/>
      <w:color w:val="0000FF"/>
      <w:u w:val="single"/>
      <w:effect w:val="none"/>
    </w:rPr>
  </w:style>
  <w:style w:type="paragraph" w:styleId="Pieddepage">
    <w:name w:val="footer"/>
    <w:basedOn w:val="Normal"/>
    <w:link w:val="PieddepageCar"/>
    <w:uiPriority w:val="99"/>
    <w:unhideWhenUsed/>
    <w:rsid w:val="00746BE8"/>
    <w:pPr>
      <w:tabs>
        <w:tab w:val="center" w:pos="4536"/>
        <w:tab w:val="right" w:pos="9072"/>
      </w:tabs>
    </w:pPr>
  </w:style>
  <w:style w:type="character" w:customStyle="1" w:styleId="PieddepageCar">
    <w:name w:val="Pied de page Car"/>
    <w:basedOn w:val="Policepardfaut"/>
    <w:link w:val="Pieddepage"/>
    <w:uiPriority w:val="99"/>
    <w:rsid w:val="00746BE8"/>
    <w:rPr>
      <w:sz w:val="24"/>
      <w:szCs w:val="24"/>
      <w:lang w:val="en-US" w:eastAsia="en-US"/>
    </w:rPr>
  </w:style>
  <w:style w:type="table" w:styleId="Grilledutableau">
    <w:name w:val="Table Grid"/>
    <w:basedOn w:val="TableauNormal"/>
    <w:uiPriority w:val="59"/>
    <w:rsid w:val="002A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0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Palatino Linotype" w:eastAsia="MS Mincho" w:hAnsi="Palatino Linotype" w:cstheme="minorBidi"/>
      <w:bdr w:val="none" w:sz="0" w:space="0" w:color="auto"/>
      <w:lang w:val="fr-FR"/>
    </w:rPr>
  </w:style>
  <w:style w:type="character" w:customStyle="1" w:styleId="en">
    <w:name w:val="en"/>
    <w:rsid w:val="005A00B2"/>
  </w:style>
  <w:style w:type="paragraph" w:styleId="Textedebulles">
    <w:name w:val="Balloon Text"/>
    <w:basedOn w:val="Normal"/>
    <w:link w:val="TextedebullesCar"/>
    <w:uiPriority w:val="99"/>
    <w:semiHidden/>
    <w:unhideWhenUsed/>
    <w:rsid w:val="00AF0B07"/>
    <w:rPr>
      <w:rFonts w:ascii="Tahoma" w:hAnsi="Tahoma" w:cs="Tahoma"/>
      <w:sz w:val="16"/>
      <w:szCs w:val="16"/>
    </w:rPr>
  </w:style>
  <w:style w:type="character" w:customStyle="1" w:styleId="TextedebullesCar">
    <w:name w:val="Texte de bulles Car"/>
    <w:basedOn w:val="Policepardfaut"/>
    <w:link w:val="Textedebulles"/>
    <w:uiPriority w:val="99"/>
    <w:semiHidden/>
    <w:rsid w:val="00AF0B07"/>
    <w:rPr>
      <w:rFonts w:ascii="Tahoma" w:hAnsi="Tahoma" w:cs="Tahoma"/>
      <w:sz w:val="16"/>
      <w:szCs w:val="16"/>
      <w:lang w:val="en-US" w:eastAsia="en-US"/>
    </w:rPr>
  </w:style>
  <w:style w:type="character" w:customStyle="1" w:styleId="romain">
    <w:name w:val="romain"/>
    <w:basedOn w:val="Policepardfaut"/>
    <w:rsid w:val="00AF0B07"/>
  </w:style>
  <w:style w:type="character" w:customStyle="1" w:styleId="section">
    <w:name w:val="section"/>
    <w:basedOn w:val="Policepardfaut"/>
    <w:rsid w:val="003A74DF"/>
  </w:style>
  <w:style w:type="character" w:customStyle="1" w:styleId="mstonecustom">
    <w:name w:val="mstonecustom"/>
    <w:basedOn w:val="Policepardfaut"/>
    <w:rsid w:val="003A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89201">
      <w:bodyDiv w:val="1"/>
      <w:marLeft w:val="0"/>
      <w:marRight w:val="0"/>
      <w:marTop w:val="0"/>
      <w:marBottom w:val="0"/>
      <w:divBdr>
        <w:top w:val="none" w:sz="0" w:space="0" w:color="auto"/>
        <w:left w:val="none" w:sz="0" w:space="0" w:color="auto"/>
        <w:bottom w:val="none" w:sz="0" w:space="0" w:color="auto"/>
        <w:right w:val="none" w:sz="0" w:space="0" w:color="auto"/>
      </w:divBdr>
    </w:div>
    <w:div w:id="1421834466">
      <w:bodyDiv w:val="1"/>
      <w:marLeft w:val="0"/>
      <w:marRight w:val="0"/>
      <w:marTop w:val="0"/>
      <w:marBottom w:val="0"/>
      <w:divBdr>
        <w:top w:val="none" w:sz="0" w:space="0" w:color="auto"/>
        <w:left w:val="none" w:sz="0" w:space="0" w:color="auto"/>
        <w:bottom w:val="none" w:sz="0" w:space="0" w:color="auto"/>
        <w:right w:val="none" w:sz="0" w:space="0" w:color="auto"/>
      </w:divBdr>
      <w:divsChild>
        <w:div w:id="1732994374">
          <w:marLeft w:val="0"/>
          <w:marRight w:val="0"/>
          <w:marTop w:val="0"/>
          <w:marBottom w:val="0"/>
          <w:divBdr>
            <w:top w:val="none" w:sz="0" w:space="0" w:color="auto"/>
            <w:left w:val="none" w:sz="0" w:space="0" w:color="auto"/>
            <w:bottom w:val="none" w:sz="0" w:space="0" w:color="auto"/>
            <w:right w:val="none" w:sz="0" w:space="0" w:color="auto"/>
          </w:divBdr>
          <w:divsChild>
            <w:div w:id="214394710">
              <w:marLeft w:val="0"/>
              <w:marRight w:val="0"/>
              <w:marTop w:val="0"/>
              <w:marBottom w:val="0"/>
              <w:divBdr>
                <w:top w:val="none" w:sz="0" w:space="0" w:color="auto"/>
                <w:left w:val="none" w:sz="0" w:space="0" w:color="auto"/>
                <w:bottom w:val="none" w:sz="0" w:space="0" w:color="auto"/>
                <w:right w:val="none" w:sz="0" w:space="0" w:color="auto"/>
              </w:divBdr>
              <w:divsChild>
                <w:div w:id="13058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Pergamon_Altar_-_Telephus_frieze_-_panel_44.jpg?uselang=fr" TargetMode="External"/><Relationship Id="rId13" Type="http://schemas.openxmlformats.org/officeDocument/2006/relationships/hyperlink" Target="https://fr.wikipedia.org/wiki/Arabes" TargetMode="External"/><Relationship Id="rId18" Type="http://schemas.openxmlformats.org/officeDocument/2006/relationships/hyperlink" Target="https://fr.wikipedia.org/wiki/H%C3%A9racl%C3%A8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VIIIe_si%C3%A8cle" TargetMode="External"/><Relationship Id="rId17" Type="http://schemas.openxmlformats.org/officeDocument/2006/relationships/hyperlink" Target="https://fr.wikipedia.org/wiki/Al%C3%A9os" TargetMode="External"/><Relationship Id="rId2" Type="http://schemas.openxmlformats.org/officeDocument/2006/relationships/styles" Target="styles.xml"/><Relationship Id="rId16" Type="http://schemas.openxmlformats.org/officeDocument/2006/relationships/hyperlink" Target="https://fr.wikipedia.org/wiki/Satyre" TargetMode="External"/><Relationship Id="rId20" Type="http://schemas.openxmlformats.org/officeDocument/2006/relationships/hyperlink" Target="http://www.perseus.tufts.edu/hopper/text?doc=Perseus%3Atext%3A1999.01.0198%3Abook%3D13%3Achapter%3D1%3Asection%3D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C3%A9l%C3%A8phe" TargetMode="External"/><Relationship Id="rId5" Type="http://schemas.openxmlformats.org/officeDocument/2006/relationships/webSettings" Target="webSettings.xml"/><Relationship Id="rId15" Type="http://schemas.openxmlformats.org/officeDocument/2006/relationships/hyperlink" Target="https://fr.wikipedia.org/wiki/Culte_h%C3%A9ro%C3%AFque_grec" TargetMode="External"/><Relationship Id="rId23" Type="http://schemas.openxmlformats.org/officeDocument/2006/relationships/theme" Target="theme/theme1.xml"/><Relationship Id="rId10" Type="http://schemas.openxmlformats.org/officeDocument/2006/relationships/hyperlink" Target="https://fr.wikipedia.org/wiki/Mus%C3%A9e_de_Pergame" TargetMode="External"/><Relationship Id="rId19" Type="http://schemas.openxmlformats.org/officeDocument/2006/relationships/hyperlink" Target="https://fr.wikipedia.org/wiki/Orest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fr.wikipedia.org/wiki/Oreste"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43FE-0600-434B-A935-3CA459AD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3138</Words>
  <Characters>17262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26</cp:revision>
  <dcterms:created xsi:type="dcterms:W3CDTF">2018-12-17T18:18:00Z</dcterms:created>
  <dcterms:modified xsi:type="dcterms:W3CDTF">2019-01-26T09:11:00Z</dcterms:modified>
</cp:coreProperties>
</file>